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FA03" w14:textId="64B6F319" w:rsidR="00E21760" w:rsidRDefault="00001461" w:rsidP="00176E81">
      <w:pPr>
        <w:spacing w:after="0"/>
        <w:rPr>
          <w:color w:val="2F5496" w:themeColor="accent5" w:themeShade="BF"/>
          <w:sz w:val="44"/>
          <w:szCs w:val="44"/>
        </w:rPr>
      </w:pPr>
      <w:r>
        <w:rPr>
          <w:noProof/>
          <w:lang w:eastAsia="en-GB"/>
        </w:rPr>
        <w:drawing>
          <wp:anchor distT="0" distB="0" distL="114300" distR="114300" simplePos="0" relativeHeight="251659264" behindDoc="0" locked="0" layoutInCell="1" allowOverlap="1" wp14:anchorId="5998F31A" wp14:editId="542AA65C">
            <wp:simplePos x="0" y="0"/>
            <wp:positionH relativeFrom="margin">
              <wp:posOffset>4720754</wp:posOffset>
            </wp:positionH>
            <wp:positionV relativeFrom="paragraph">
              <wp:posOffset>556</wp:posOffset>
            </wp:positionV>
            <wp:extent cx="1914525" cy="633730"/>
            <wp:effectExtent l="0" t="0" r="0" b="0"/>
            <wp:wrapSquare wrapText="bothSides"/>
            <wp:docPr id="1010244098" name="Picture 101024409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4525" cy="633730"/>
                    </a:xfrm>
                    <a:prstGeom prst="rect">
                      <a:avLst/>
                    </a:prstGeom>
                    <a:noFill/>
                  </pic:spPr>
                </pic:pic>
              </a:graphicData>
            </a:graphic>
            <wp14:sizeRelH relativeFrom="page">
              <wp14:pctWidth>0</wp14:pctWidth>
            </wp14:sizeRelH>
            <wp14:sizeRelV relativeFrom="page">
              <wp14:pctHeight>0</wp14:pctHeight>
            </wp14:sizeRelV>
          </wp:anchor>
        </w:drawing>
      </w:r>
      <w:r w:rsidR="00D21E0D">
        <w:rPr>
          <w:color w:val="2F5496" w:themeColor="accent5" w:themeShade="BF"/>
          <w:sz w:val="44"/>
          <w:szCs w:val="44"/>
        </w:rPr>
        <w:t>Professional</w:t>
      </w:r>
      <w:r w:rsidR="004F091D">
        <w:rPr>
          <w:color w:val="2F5496" w:themeColor="accent5" w:themeShade="BF"/>
          <w:sz w:val="44"/>
          <w:szCs w:val="44"/>
        </w:rPr>
        <w:t xml:space="preserve"> C</w:t>
      </w:r>
      <w:r w:rsidR="00D21E0D">
        <w:rPr>
          <w:color w:val="2F5496" w:themeColor="accent5" w:themeShade="BF"/>
          <w:sz w:val="44"/>
          <w:szCs w:val="44"/>
        </w:rPr>
        <w:t>ompetencies</w:t>
      </w:r>
      <w:r w:rsidR="00E676FA">
        <w:rPr>
          <w:color w:val="2F5496" w:themeColor="accent5" w:themeShade="BF"/>
          <w:sz w:val="44"/>
          <w:szCs w:val="44"/>
        </w:rPr>
        <w:t xml:space="preserve"> Checklist</w:t>
      </w:r>
    </w:p>
    <w:p w14:paraId="3A9F1C4F" w14:textId="77777777" w:rsidR="00E728C0" w:rsidRPr="00A207D9" w:rsidRDefault="00A207D9" w:rsidP="007D2BFE">
      <w:pPr>
        <w:spacing w:after="320"/>
        <w:rPr>
          <w:color w:val="2F5496" w:themeColor="accent5" w:themeShade="BF"/>
          <w:sz w:val="32"/>
          <w:szCs w:val="32"/>
        </w:rPr>
      </w:pPr>
      <w:r w:rsidRPr="00A207D9">
        <w:rPr>
          <w:color w:val="2F5496" w:themeColor="accent5" w:themeShade="BF"/>
          <w:sz w:val="32"/>
          <w:szCs w:val="32"/>
        </w:rPr>
        <w:t xml:space="preserve">What </w:t>
      </w:r>
      <w:r w:rsidR="00E676FA">
        <w:rPr>
          <w:color w:val="2F5496" w:themeColor="accent5" w:themeShade="BF"/>
          <w:sz w:val="32"/>
          <w:szCs w:val="32"/>
        </w:rPr>
        <w:t>it is</w:t>
      </w:r>
      <w:r w:rsidRPr="00A207D9">
        <w:rPr>
          <w:color w:val="2F5496" w:themeColor="accent5" w:themeShade="BF"/>
          <w:sz w:val="32"/>
          <w:szCs w:val="32"/>
        </w:rPr>
        <w:t xml:space="preserve"> and how to use </w:t>
      </w:r>
      <w:r w:rsidR="00E676FA">
        <w:rPr>
          <w:color w:val="2F5496" w:themeColor="accent5" w:themeShade="BF"/>
          <w:sz w:val="32"/>
          <w:szCs w:val="32"/>
        </w:rPr>
        <w:t>it</w:t>
      </w:r>
    </w:p>
    <w:p w14:paraId="050DC6AA" w14:textId="77777777" w:rsidR="000E058F" w:rsidRDefault="00721451" w:rsidP="00A207D9">
      <w:pPr>
        <w:spacing w:after="120"/>
        <w:ind w:right="2692"/>
      </w:pPr>
      <w:r>
        <w:t>A</w:t>
      </w:r>
      <w:r w:rsidR="000E058F">
        <w:t xml:space="preserve"> checklist </w:t>
      </w:r>
      <w:r>
        <w:t xml:space="preserve">of professional competencies </w:t>
      </w:r>
      <w:r w:rsidR="000E058F">
        <w:t>has been developed as a guide to expect</w:t>
      </w:r>
      <w:r w:rsidR="00E728C0">
        <w:t>ed competencies for</w:t>
      </w:r>
      <w:r w:rsidR="000E058F">
        <w:t xml:space="preserve"> qualification as an ergonomist and human factors specialist. It is </w:t>
      </w:r>
      <w:r w:rsidR="00E728C0">
        <w:t xml:space="preserve">already </w:t>
      </w:r>
      <w:r w:rsidR="000E058F">
        <w:t xml:space="preserve">in use as an assessment tool for CIEHF accreditation of </w:t>
      </w:r>
      <w:r w:rsidR="00E728C0">
        <w:t xml:space="preserve">degree </w:t>
      </w:r>
      <w:r w:rsidR="00A207D9">
        <w:t>courses.</w:t>
      </w:r>
    </w:p>
    <w:p w14:paraId="7C8B1190" w14:textId="77777777" w:rsidR="00A207D9" w:rsidRDefault="00A207D9" w:rsidP="00A207D9">
      <w:pPr>
        <w:spacing w:after="120"/>
        <w:ind w:right="2692"/>
      </w:pPr>
      <w:r>
        <w:t xml:space="preserve">It can be used in conjunction with a proficiency scale to </w:t>
      </w:r>
      <w:r w:rsidR="007D2BFE">
        <w:t xml:space="preserve">show progress in </w:t>
      </w:r>
      <w:r w:rsidR="000324A3">
        <w:t xml:space="preserve">breadth and </w:t>
      </w:r>
      <w:r w:rsidR="007D2BFE">
        <w:t xml:space="preserve">depth of </w:t>
      </w:r>
      <w:r w:rsidR="000324A3">
        <w:t xml:space="preserve">skills and </w:t>
      </w:r>
      <w:r w:rsidR="007D2BFE">
        <w:t>expertise as your career progresses.</w:t>
      </w:r>
    </w:p>
    <w:p w14:paraId="7E2DCF26" w14:textId="77777777" w:rsidR="00A207D9" w:rsidRDefault="004923C4" w:rsidP="00E728C0">
      <w:pPr>
        <w:spacing w:after="120"/>
      </w:pPr>
      <w:r>
        <w:rPr>
          <w:noProof/>
          <w:lang w:eastAsia="en-GB"/>
        </w:rPr>
        <w:drawing>
          <wp:inline distT="0" distB="0" distL="0" distR="0" wp14:anchorId="7C453DB9" wp14:editId="075DEEB4">
            <wp:extent cx="6120130" cy="41687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4168775"/>
                    </a:xfrm>
                    <a:prstGeom prst="rect">
                      <a:avLst/>
                    </a:prstGeom>
                  </pic:spPr>
                </pic:pic>
              </a:graphicData>
            </a:graphic>
          </wp:inline>
        </w:drawing>
      </w:r>
    </w:p>
    <w:p w14:paraId="3E70DF2A" w14:textId="77777777" w:rsidR="00B716E5" w:rsidRPr="00B716E5" w:rsidRDefault="00A207D9" w:rsidP="00660AD6">
      <w:pPr>
        <w:pStyle w:val="Heading1"/>
      </w:pPr>
      <w:r>
        <w:t>Use of the</w:t>
      </w:r>
      <w:r w:rsidR="00B716E5" w:rsidRPr="00B716E5">
        <w:t xml:space="preserve"> checklist for membership applications</w:t>
      </w:r>
    </w:p>
    <w:p w14:paraId="0B2E1990" w14:textId="77777777" w:rsidR="007D2BFE" w:rsidRDefault="000E058F" w:rsidP="00E728C0">
      <w:pPr>
        <w:spacing w:after="120"/>
      </w:pPr>
      <w:r>
        <w:t>For professional membership (Registered Member, Technical Member and Fellow), it will</w:t>
      </w:r>
      <w:r w:rsidR="00E728C0">
        <w:t xml:space="preserve"> form part of the application and will be used to help demonstrate breadth </w:t>
      </w:r>
      <w:r w:rsidR="007D2BFE">
        <w:t xml:space="preserve">(through the number) </w:t>
      </w:r>
      <w:r w:rsidR="00E728C0">
        <w:t xml:space="preserve">and depth </w:t>
      </w:r>
      <w:r w:rsidR="007D2BFE">
        <w:t xml:space="preserve">(through levels of proficiency) </w:t>
      </w:r>
      <w:r w:rsidR="00E728C0">
        <w:t>of claimed competencies.</w:t>
      </w:r>
    </w:p>
    <w:p w14:paraId="029771D9" w14:textId="77777777" w:rsidR="00C0350E" w:rsidRDefault="006B2BD0" w:rsidP="00E728C0">
      <w:pPr>
        <w:spacing w:after="120"/>
      </w:pPr>
      <w:r>
        <w:t>If you are planning to upgrade to Registered Membership, it might help you to complete the checklist as soon as you can</w:t>
      </w:r>
      <w:r w:rsidR="00BF1261">
        <w:t xml:space="preserve">. This will allow </w:t>
      </w:r>
      <w:r>
        <w:t xml:space="preserve">you </w:t>
      </w:r>
      <w:r w:rsidR="00BF1261">
        <w:t>to</w:t>
      </w:r>
      <w:r>
        <w:t xml:space="preserve"> see any areas where you are particularly strong </w:t>
      </w:r>
      <w:r w:rsidR="007F0A6D">
        <w:t>which might guide your log book entries or where you might need to fill any gaps.</w:t>
      </w:r>
      <w:r w:rsidR="00B716E5">
        <w:t xml:space="preserve"> You will need to give evidence for your proficiency claims and examples of </w:t>
      </w:r>
      <w:r w:rsidR="00022869">
        <w:t>these</w:t>
      </w:r>
      <w:r w:rsidR="00B716E5">
        <w:t xml:space="preserve"> could be log book entries, training courses or a publication.</w:t>
      </w:r>
    </w:p>
    <w:p w14:paraId="06F73EB8" w14:textId="77777777" w:rsidR="00E728C0" w:rsidRPr="00660AD6" w:rsidRDefault="00A207D9" w:rsidP="00660AD6">
      <w:pPr>
        <w:pStyle w:val="Heading1"/>
      </w:pPr>
      <w:r w:rsidRPr="00660AD6">
        <w:t>Use of the</w:t>
      </w:r>
      <w:r w:rsidR="005849C2" w:rsidRPr="00660AD6">
        <w:t xml:space="preserve"> checklist as a</w:t>
      </w:r>
      <w:r w:rsidR="00E728C0" w:rsidRPr="00660AD6">
        <w:t>n aid to professional development</w:t>
      </w:r>
    </w:p>
    <w:p w14:paraId="562DC4C1" w14:textId="77777777" w:rsidR="005849C2" w:rsidRDefault="00E728C0" w:rsidP="001A7651">
      <w:pPr>
        <w:spacing w:after="120"/>
      </w:pPr>
      <w:r>
        <w:t xml:space="preserve">All members are encouraged to consider use of this checklist as an aid to </w:t>
      </w:r>
      <w:r w:rsidR="005849C2">
        <w:t xml:space="preserve">their </w:t>
      </w:r>
      <w:r>
        <w:t xml:space="preserve">career development. This is optional but you might find it a useful tool in assessing your </w:t>
      </w:r>
      <w:r w:rsidR="00DA6132">
        <w:t xml:space="preserve">continuing </w:t>
      </w:r>
      <w:r>
        <w:t xml:space="preserve">professional development </w:t>
      </w:r>
      <w:r w:rsidR="00DA6132">
        <w:t>(CPD</w:t>
      </w:r>
      <w:r w:rsidR="00BF1261">
        <w:t>). It may be helpful to use this list in conjunction with your employer’s work planning cycle.</w:t>
      </w:r>
    </w:p>
    <w:p w14:paraId="34E1FB84" w14:textId="77777777" w:rsidR="000324A3" w:rsidRDefault="00E728C0" w:rsidP="001A7651">
      <w:pPr>
        <w:spacing w:after="120"/>
      </w:pPr>
      <w:r>
        <w:lastRenderedPageBreak/>
        <w:t>It could be used as an</w:t>
      </w:r>
      <w:r w:rsidR="00C0350E">
        <w:t xml:space="preserve"> ongoing </w:t>
      </w:r>
      <w:r>
        <w:t>record</w:t>
      </w:r>
      <w:r w:rsidR="00C0350E">
        <w:t xml:space="preserve"> of the breadth and depth of your competency </w:t>
      </w:r>
      <w:r w:rsidR="00BF1261">
        <w:t>in ergonomics and human factors</w:t>
      </w:r>
      <w:r w:rsidR="00C0350E">
        <w:t xml:space="preserve"> based on the number of competencies you </w:t>
      </w:r>
      <w:r>
        <w:t xml:space="preserve">feel you </w:t>
      </w:r>
      <w:r w:rsidR="00C0350E">
        <w:t xml:space="preserve">have proficiency in and the level of that proficiency. </w:t>
      </w:r>
      <w:r>
        <w:t>Used this way, i</w:t>
      </w:r>
      <w:r w:rsidR="00C0350E">
        <w:t xml:space="preserve">t would show you where </w:t>
      </w:r>
      <w:r>
        <w:t>you have gaps in your competency</w:t>
      </w:r>
      <w:r w:rsidR="00C0350E">
        <w:t xml:space="preserve"> or where you need to increase your level of proficiency</w:t>
      </w:r>
      <w:r w:rsidR="007F0A6D">
        <w:t xml:space="preserve"> based on your membership grade, role and career aspirations</w:t>
      </w:r>
      <w:r w:rsidR="00C0350E">
        <w:t xml:space="preserve">. This </w:t>
      </w:r>
      <w:r w:rsidR="00BF1261">
        <w:t>would</w:t>
      </w:r>
      <w:r w:rsidR="00C0350E">
        <w:t xml:space="preserve"> help to guide your CPD activities</w:t>
      </w:r>
      <w:r>
        <w:t>, although there would be no requirement to submit this checklist with your CPD submission</w:t>
      </w:r>
      <w:r w:rsidR="000324A3">
        <w:t>.</w:t>
      </w:r>
    </w:p>
    <w:p w14:paraId="5C7AD895" w14:textId="77777777" w:rsidR="00C0350E" w:rsidRPr="006B2BD0" w:rsidRDefault="00030A91" w:rsidP="00660AD6">
      <w:pPr>
        <w:pStyle w:val="Heading1"/>
      </w:pPr>
      <w:r>
        <w:t xml:space="preserve">Expected </w:t>
      </w:r>
      <w:r w:rsidR="000324A3">
        <w:t xml:space="preserve">breadth of competence and </w:t>
      </w:r>
      <w:r>
        <w:t>l</w:t>
      </w:r>
      <w:r w:rsidR="005849C2" w:rsidRPr="006B2BD0">
        <w:t>evels of proficiency</w:t>
      </w:r>
    </w:p>
    <w:p w14:paraId="6FD3BFF7" w14:textId="77777777" w:rsidR="00022869" w:rsidRDefault="00022869" w:rsidP="007D2BFE">
      <w:pPr>
        <w:spacing w:after="120"/>
      </w:pPr>
      <w:r>
        <w:t>CIEHF-</w:t>
      </w:r>
      <w:r w:rsidR="005849C2">
        <w:t xml:space="preserve">accredited </w:t>
      </w:r>
      <w:r w:rsidR="00B01901">
        <w:t>‘</w:t>
      </w:r>
      <w:r w:rsidR="00BF1261">
        <w:t>Q</w:t>
      </w:r>
      <w:r w:rsidR="000324A3">
        <w:t>ualifying</w:t>
      </w:r>
      <w:r w:rsidR="00B01901">
        <w:t>’</w:t>
      </w:r>
      <w:r w:rsidR="000324A3">
        <w:t xml:space="preserve"> </w:t>
      </w:r>
      <w:r w:rsidR="005849C2">
        <w:t xml:space="preserve">degree courses have </w:t>
      </w:r>
      <w:r w:rsidR="007F0A6D">
        <w:t>been assessed against this check</w:t>
      </w:r>
      <w:r w:rsidR="005849C2">
        <w:t>list</w:t>
      </w:r>
      <w:r w:rsidR="00116DF7">
        <w:t xml:space="preserve"> as providing</w:t>
      </w:r>
      <w:r w:rsidR="00A908CD">
        <w:t xml:space="preserve"> </w:t>
      </w:r>
      <w:r w:rsidR="008B2BFB">
        <w:t>learning for every</w:t>
      </w:r>
      <w:r w:rsidR="007F0A6D">
        <w:t xml:space="preserve"> competency listed</w:t>
      </w:r>
      <w:r w:rsidR="00BF1261">
        <w:t>. T</w:t>
      </w:r>
      <w:r w:rsidR="00116DF7">
        <w:t>hose graduating from such a</w:t>
      </w:r>
      <w:r w:rsidR="000324A3">
        <w:t xml:space="preserve"> course </w:t>
      </w:r>
      <w:r w:rsidR="008B2BFB">
        <w:t>should</w:t>
      </w:r>
      <w:r w:rsidR="005849C2">
        <w:t xml:space="preserve"> ha</w:t>
      </w:r>
      <w:r w:rsidR="008B2BFB">
        <w:t>ve at least an awareness of every</w:t>
      </w:r>
      <w:r w:rsidR="005849C2">
        <w:t xml:space="preserve"> competency. As </w:t>
      </w:r>
      <w:r w:rsidR="00EA33FE">
        <w:t>your</w:t>
      </w:r>
      <w:r w:rsidR="005849C2">
        <w:t xml:space="preserve"> career </w:t>
      </w:r>
      <w:r>
        <w:t xml:space="preserve">progresses </w:t>
      </w:r>
      <w:r w:rsidR="005849C2">
        <w:t xml:space="preserve">and experience </w:t>
      </w:r>
      <w:r>
        <w:t>increases</w:t>
      </w:r>
      <w:r w:rsidR="005849C2">
        <w:t xml:space="preserve">, </w:t>
      </w:r>
      <w:r w:rsidR="00EA33FE">
        <w:t>your</w:t>
      </w:r>
      <w:r w:rsidR="005849C2">
        <w:t xml:space="preserve"> level of proficiency will increase</w:t>
      </w:r>
      <w:r w:rsidR="006B2BD0">
        <w:t>, as it should for any member of any grade who is committed to their continuing professional development.</w:t>
      </w:r>
    </w:p>
    <w:p w14:paraId="29785FE4" w14:textId="77777777" w:rsidR="006B2BD0" w:rsidRPr="00C0350E" w:rsidRDefault="006B2BD0" w:rsidP="00C0350E">
      <w:pPr>
        <w:spacing w:after="0"/>
      </w:pPr>
      <w:r>
        <w:t>There are 6 levels of proficiency as follows:</w:t>
      </w:r>
    </w:p>
    <w:p w14:paraId="0A037CBB" w14:textId="77777777" w:rsidR="002D34D2" w:rsidRPr="006B2BD0" w:rsidRDefault="00043E21" w:rsidP="006B2BD0">
      <w:pPr>
        <w:spacing w:before="120" w:after="120"/>
      </w:pPr>
      <w:r w:rsidRPr="006B2BD0">
        <w:t xml:space="preserve">0 = Unaware   </w:t>
      </w:r>
      <w:r w:rsidR="00E812E6" w:rsidRPr="006B2BD0">
        <w:t>1 = Aware</w:t>
      </w:r>
      <w:r w:rsidRPr="006B2BD0">
        <w:t xml:space="preserve">  </w:t>
      </w:r>
      <w:r w:rsidR="004324FC" w:rsidRPr="006B2BD0">
        <w:t xml:space="preserve"> </w:t>
      </w:r>
      <w:r w:rsidR="00E812E6" w:rsidRPr="006B2BD0">
        <w:t>2</w:t>
      </w:r>
      <w:r w:rsidR="00684CF3" w:rsidRPr="006B2BD0">
        <w:t xml:space="preserve"> </w:t>
      </w:r>
      <w:r w:rsidR="00E812E6" w:rsidRPr="006B2BD0">
        <w:t>= Novice</w:t>
      </w:r>
      <w:r w:rsidRPr="006B2BD0">
        <w:t xml:space="preserve">  </w:t>
      </w:r>
      <w:r w:rsidR="004324FC" w:rsidRPr="006B2BD0">
        <w:t xml:space="preserve"> </w:t>
      </w:r>
      <w:r w:rsidR="00E812E6" w:rsidRPr="006B2BD0">
        <w:t>3</w:t>
      </w:r>
      <w:r w:rsidR="00684CF3" w:rsidRPr="006B2BD0">
        <w:t xml:space="preserve"> </w:t>
      </w:r>
      <w:r w:rsidR="00E812E6" w:rsidRPr="006B2BD0">
        <w:t>= Intermediate</w:t>
      </w:r>
      <w:r w:rsidRPr="006B2BD0">
        <w:t xml:space="preserve">  </w:t>
      </w:r>
      <w:r w:rsidR="004324FC" w:rsidRPr="006B2BD0">
        <w:t xml:space="preserve"> </w:t>
      </w:r>
      <w:r w:rsidR="002D34D2" w:rsidRPr="006B2BD0">
        <w:t>4</w:t>
      </w:r>
      <w:r w:rsidR="00684CF3" w:rsidRPr="006B2BD0">
        <w:t xml:space="preserve"> </w:t>
      </w:r>
      <w:r w:rsidR="002D34D2" w:rsidRPr="006B2BD0">
        <w:t>= Advanced</w:t>
      </w:r>
      <w:r w:rsidRPr="006B2BD0">
        <w:t xml:space="preserve">  </w:t>
      </w:r>
      <w:r w:rsidR="004324FC" w:rsidRPr="006B2BD0">
        <w:t xml:space="preserve"> </w:t>
      </w:r>
      <w:r w:rsidR="002D34D2" w:rsidRPr="006B2BD0">
        <w:t>5</w:t>
      </w:r>
      <w:r w:rsidR="00684CF3" w:rsidRPr="006B2BD0">
        <w:t xml:space="preserve"> </w:t>
      </w:r>
      <w:r w:rsidR="002D34D2" w:rsidRPr="006B2BD0">
        <w:t>= Expert</w:t>
      </w:r>
    </w:p>
    <w:p w14:paraId="42D4CFAD" w14:textId="77777777" w:rsidR="002D34D2" w:rsidRDefault="004324FC" w:rsidP="006B2BD0">
      <w:pPr>
        <w:spacing w:after="120"/>
      </w:pPr>
      <w:r w:rsidRPr="006B2BD0">
        <w:t>For</w:t>
      </w:r>
      <w:r w:rsidR="006B2BD0">
        <w:t xml:space="preserve"> a detailed</w:t>
      </w:r>
      <w:r w:rsidRPr="006B2BD0">
        <w:t xml:space="preserve"> </w:t>
      </w:r>
      <w:r w:rsidR="002800DD" w:rsidRPr="006B2BD0">
        <w:t>explanation</w:t>
      </w:r>
      <w:r w:rsidRPr="006B2BD0">
        <w:t xml:space="preserve"> </w:t>
      </w:r>
      <w:r w:rsidR="006B2BD0">
        <w:t xml:space="preserve">of this proficiency scale, please </w:t>
      </w:r>
      <w:r w:rsidRPr="006B2BD0">
        <w:t>refer to table 1</w:t>
      </w:r>
      <w:r w:rsidR="00030A91">
        <w:t xml:space="preserve"> at the end of this document</w:t>
      </w:r>
      <w:r w:rsidRPr="006B2BD0">
        <w:t>.</w:t>
      </w:r>
    </w:p>
    <w:p w14:paraId="792FED18" w14:textId="77777777" w:rsidR="000324A3" w:rsidRDefault="007F0A6D" w:rsidP="006B2BD0">
      <w:pPr>
        <w:spacing w:after="120"/>
      </w:pPr>
      <w:r>
        <w:t xml:space="preserve">It would be expected that your proficiency would increase as your career progresses and you become more competent. </w:t>
      </w:r>
      <w:r w:rsidR="00224026">
        <w:t xml:space="preserve">Which level of proficiency would be attributable to which competency will depend on your level of experience, seniority and your exact career path. </w:t>
      </w:r>
      <w:r>
        <w:t>No-one would be expected to become ‘expert’ in all competencies</w:t>
      </w:r>
      <w:r w:rsidR="000324A3">
        <w:t>.</w:t>
      </w:r>
    </w:p>
    <w:p w14:paraId="3EA7BC56" w14:textId="77777777" w:rsidR="007F0A6D" w:rsidRDefault="000324A3" w:rsidP="006B2BD0">
      <w:pPr>
        <w:spacing w:after="120"/>
      </w:pPr>
      <w:r>
        <w:t xml:space="preserve">Depending on the route you have taken in your career, you might have proficiency in </w:t>
      </w:r>
      <w:r w:rsidR="00DE08A5">
        <w:t xml:space="preserve">a </w:t>
      </w:r>
      <w:r w:rsidR="0074282B">
        <w:t>variety</w:t>
      </w:r>
      <w:r w:rsidR="00DE08A5">
        <w:t xml:space="preserve"> of </w:t>
      </w:r>
      <w:r>
        <w:t>competencies</w:t>
      </w:r>
      <w:r w:rsidR="00224026">
        <w:t>, but as a guide:</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837"/>
        <w:gridCol w:w="2684"/>
        <w:gridCol w:w="1977"/>
      </w:tblGrid>
      <w:tr w:rsidR="003D544C" w:rsidRPr="00A517B0" w14:paraId="6F700393" w14:textId="77777777" w:rsidTr="00FC1407">
        <w:trPr>
          <w:trHeight w:val="795"/>
        </w:trPr>
        <w:tc>
          <w:tcPr>
            <w:tcW w:w="2226" w:type="dxa"/>
            <w:shd w:val="clear" w:color="auto" w:fill="DEEAF6" w:themeFill="accent1" w:themeFillTint="33"/>
            <w:vAlign w:val="center"/>
          </w:tcPr>
          <w:p w14:paraId="112FB9B8" w14:textId="77777777" w:rsidR="003D544C" w:rsidRPr="00A517B0" w:rsidRDefault="003D544C" w:rsidP="0077524E">
            <w:pPr>
              <w:tabs>
                <w:tab w:val="num" w:pos="426"/>
              </w:tabs>
              <w:spacing w:after="120"/>
              <w:rPr>
                <w:rFonts w:ascii="Calibri" w:eastAsia="Calibri" w:hAnsi="Calibri" w:cs="Arial"/>
              </w:rPr>
            </w:pPr>
            <w:r w:rsidRPr="00A517B0">
              <w:rPr>
                <w:rFonts w:ascii="Calibri" w:eastAsia="Calibri" w:hAnsi="Calibri" w:cs="Arial"/>
              </w:rPr>
              <w:t>Grade of membership being applied for</w:t>
            </w:r>
          </w:p>
        </w:tc>
        <w:tc>
          <w:tcPr>
            <w:tcW w:w="1837" w:type="dxa"/>
            <w:shd w:val="clear" w:color="auto" w:fill="DEEAF6" w:themeFill="accent1" w:themeFillTint="33"/>
            <w:vAlign w:val="center"/>
          </w:tcPr>
          <w:p w14:paraId="6EF4752C" w14:textId="77777777" w:rsidR="003D544C" w:rsidRPr="00A517B0" w:rsidRDefault="003D544C" w:rsidP="0077524E">
            <w:pPr>
              <w:tabs>
                <w:tab w:val="num" w:pos="426"/>
              </w:tabs>
              <w:spacing w:after="120"/>
              <w:jc w:val="center"/>
              <w:rPr>
                <w:rFonts w:ascii="Calibri" w:eastAsia="Calibri" w:hAnsi="Calibri" w:cs="Arial"/>
              </w:rPr>
            </w:pPr>
            <w:r w:rsidRPr="00A517B0">
              <w:rPr>
                <w:rFonts w:ascii="Calibri" w:eastAsia="Calibri" w:hAnsi="Calibri" w:cs="Arial"/>
              </w:rPr>
              <w:t>Expected length of time in practice</w:t>
            </w:r>
          </w:p>
        </w:tc>
        <w:tc>
          <w:tcPr>
            <w:tcW w:w="2684" w:type="dxa"/>
            <w:shd w:val="clear" w:color="auto" w:fill="DEEAF6" w:themeFill="accent1" w:themeFillTint="33"/>
            <w:vAlign w:val="center"/>
          </w:tcPr>
          <w:p w14:paraId="33401511" w14:textId="77777777" w:rsidR="003D544C" w:rsidRPr="00A517B0" w:rsidRDefault="003D544C" w:rsidP="0077524E">
            <w:pPr>
              <w:tabs>
                <w:tab w:val="num" w:pos="426"/>
              </w:tabs>
              <w:spacing w:after="120"/>
              <w:jc w:val="center"/>
              <w:rPr>
                <w:rFonts w:ascii="Calibri" w:eastAsia="Calibri" w:hAnsi="Calibri" w:cs="Arial"/>
              </w:rPr>
            </w:pPr>
            <w:r w:rsidRPr="00A517B0">
              <w:rPr>
                <w:rFonts w:ascii="Calibri" w:eastAsia="Calibri" w:hAnsi="Calibri" w:cs="Arial"/>
              </w:rPr>
              <w:t>Expected breadth of professional competencies</w:t>
            </w:r>
          </w:p>
        </w:tc>
        <w:tc>
          <w:tcPr>
            <w:tcW w:w="1977" w:type="dxa"/>
            <w:shd w:val="clear" w:color="auto" w:fill="DEEAF6" w:themeFill="accent1" w:themeFillTint="33"/>
            <w:vAlign w:val="center"/>
          </w:tcPr>
          <w:p w14:paraId="3C74FF39" w14:textId="77777777" w:rsidR="003D544C" w:rsidRPr="00A517B0" w:rsidRDefault="003D544C" w:rsidP="0077524E">
            <w:pPr>
              <w:tabs>
                <w:tab w:val="num" w:pos="426"/>
              </w:tabs>
              <w:spacing w:after="120"/>
              <w:jc w:val="center"/>
              <w:rPr>
                <w:rFonts w:ascii="Calibri" w:eastAsia="Calibri" w:hAnsi="Calibri" w:cs="Arial"/>
              </w:rPr>
            </w:pPr>
            <w:r w:rsidRPr="00A517B0">
              <w:rPr>
                <w:rFonts w:ascii="Calibri" w:eastAsia="Calibri" w:hAnsi="Calibri" w:cs="Arial"/>
              </w:rPr>
              <w:t>Expected range of proficiency levels</w:t>
            </w:r>
          </w:p>
        </w:tc>
      </w:tr>
      <w:tr w:rsidR="003D544C" w:rsidRPr="00A517B0" w14:paraId="00E637C8" w14:textId="77777777" w:rsidTr="00242F13">
        <w:trPr>
          <w:trHeight w:val="370"/>
        </w:trPr>
        <w:tc>
          <w:tcPr>
            <w:tcW w:w="2226" w:type="dxa"/>
            <w:shd w:val="clear" w:color="auto" w:fill="auto"/>
            <w:vAlign w:val="center"/>
          </w:tcPr>
          <w:p w14:paraId="3745FE63" w14:textId="77777777" w:rsidR="003D544C" w:rsidRPr="00A517B0" w:rsidRDefault="003D544C" w:rsidP="00242F13">
            <w:pPr>
              <w:tabs>
                <w:tab w:val="num" w:pos="426"/>
              </w:tabs>
              <w:spacing w:after="120" w:line="240" w:lineRule="auto"/>
              <w:rPr>
                <w:rFonts w:ascii="Calibri" w:eastAsia="Calibri" w:hAnsi="Calibri" w:cs="Arial"/>
              </w:rPr>
            </w:pPr>
            <w:r w:rsidRPr="00A517B0">
              <w:rPr>
                <w:rFonts w:ascii="Calibri" w:eastAsia="Calibri" w:hAnsi="Calibri" w:cs="Arial"/>
              </w:rPr>
              <w:t>Student Member</w:t>
            </w:r>
          </w:p>
        </w:tc>
        <w:tc>
          <w:tcPr>
            <w:tcW w:w="1837" w:type="dxa"/>
            <w:shd w:val="clear" w:color="auto" w:fill="auto"/>
            <w:vAlign w:val="center"/>
          </w:tcPr>
          <w:p w14:paraId="133CE9AB" w14:textId="77777777" w:rsidR="003D544C" w:rsidRPr="00A517B0" w:rsidRDefault="003D544C" w:rsidP="00242F13">
            <w:pPr>
              <w:tabs>
                <w:tab w:val="num" w:pos="426"/>
              </w:tabs>
              <w:spacing w:after="120" w:line="240" w:lineRule="auto"/>
              <w:jc w:val="center"/>
              <w:rPr>
                <w:rFonts w:ascii="Calibri" w:eastAsia="Calibri" w:hAnsi="Calibri" w:cs="Arial"/>
              </w:rPr>
            </w:pPr>
            <w:r w:rsidRPr="00A517B0">
              <w:rPr>
                <w:rFonts w:ascii="Calibri" w:eastAsia="Calibri" w:hAnsi="Calibri" w:cs="Arial"/>
              </w:rPr>
              <w:t>-</w:t>
            </w:r>
          </w:p>
        </w:tc>
        <w:tc>
          <w:tcPr>
            <w:tcW w:w="2684" w:type="dxa"/>
            <w:shd w:val="clear" w:color="auto" w:fill="auto"/>
            <w:vAlign w:val="center"/>
          </w:tcPr>
          <w:p w14:paraId="22DD0676" w14:textId="77777777" w:rsidR="003D544C" w:rsidRPr="00A517B0" w:rsidRDefault="003D544C" w:rsidP="00242F13">
            <w:pPr>
              <w:tabs>
                <w:tab w:val="num" w:pos="426"/>
              </w:tabs>
              <w:spacing w:after="120" w:line="240" w:lineRule="auto"/>
              <w:jc w:val="center"/>
              <w:rPr>
                <w:rFonts w:ascii="Calibri" w:eastAsia="Calibri" w:hAnsi="Calibri" w:cs="Arial"/>
              </w:rPr>
            </w:pPr>
            <w:r w:rsidRPr="00A517B0">
              <w:rPr>
                <w:rFonts w:ascii="Calibri" w:eastAsia="Calibri" w:hAnsi="Calibri" w:cs="Arial"/>
              </w:rPr>
              <w:t>-</w:t>
            </w:r>
          </w:p>
        </w:tc>
        <w:tc>
          <w:tcPr>
            <w:tcW w:w="1977" w:type="dxa"/>
            <w:shd w:val="clear" w:color="auto" w:fill="auto"/>
            <w:vAlign w:val="center"/>
          </w:tcPr>
          <w:p w14:paraId="144D9F55" w14:textId="77777777" w:rsidR="003D544C" w:rsidRPr="00A517B0" w:rsidRDefault="003D544C" w:rsidP="00242F13">
            <w:pPr>
              <w:tabs>
                <w:tab w:val="num" w:pos="426"/>
              </w:tabs>
              <w:spacing w:after="120" w:line="240" w:lineRule="auto"/>
              <w:jc w:val="center"/>
              <w:rPr>
                <w:rFonts w:ascii="Calibri" w:eastAsia="Calibri" w:hAnsi="Calibri" w:cs="Arial"/>
              </w:rPr>
            </w:pPr>
            <w:r w:rsidRPr="00A517B0">
              <w:rPr>
                <w:rFonts w:ascii="Calibri" w:eastAsia="Calibri" w:hAnsi="Calibri" w:cs="Arial"/>
              </w:rPr>
              <w:t>0 - 1</w:t>
            </w:r>
          </w:p>
        </w:tc>
      </w:tr>
      <w:tr w:rsidR="003D544C" w:rsidRPr="00A517B0" w14:paraId="11D44974" w14:textId="77777777" w:rsidTr="00242F13">
        <w:trPr>
          <w:trHeight w:val="385"/>
        </w:trPr>
        <w:tc>
          <w:tcPr>
            <w:tcW w:w="2226" w:type="dxa"/>
            <w:shd w:val="clear" w:color="auto" w:fill="auto"/>
            <w:vAlign w:val="center"/>
          </w:tcPr>
          <w:p w14:paraId="1AF6941A" w14:textId="77777777" w:rsidR="003D544C" w:rsidRPr="00A517B0" w:rsidRDefault="003D544C" w:rsidP="00242F13">
            <w:pPr>
              <w:tabs>
                <w:tab w:val="num" w:pos="426"/>
              </w:tabs>
              <w:spacing w:after="120" w:line="240" w:lineRule="auto"/>
              <w:rPr>
                <w:rFonts w:ascii="Calibri" w:eastAsia="Calibri" w:hAnsi="Calibri" w:cs="Arial"/>
              </w:rPr>
            </w:pPr>
            <w:r w:rsidRPr="00A517B0">
              <w:rPr>
                <w:rFonts w:ascii="Calibri" w:eastAsia="Calibri" w:hAnsi="Calibri" w:cs="Arial"/>
              </w:rPr>
              <w:t>Graduate Member</w:t>
            </w:r>
          </w:p>
        </w:tc>
        <w:tc>
          <w:tcPr>
            <w:tcW w:w="1837" w:type="dxa"/>
            <w:shd w:val="clear" w:color="auto" w:fill="auto"/>
            <w:vAlign w:val="center"/>
          </w:tcPr>
          <w:p w14:paraId="009C75E1" w14:textId="77777777" w:rsidR="003D544C" w:rsidRPr="00A517B0" w:rsidRDefault="003D544C" w:rsidP="00242F13">
            <w:pPr>
              <w:tabs>
                <w:tab w:val="num" w:pos="426"/>
              </w:tabs>
              <w:spacing w:after="120" w:line="240" w:lineRule="auto"/>
              <w:jc w:val="center"/>
              <w:rPr>
                <w:rFonts w:ascii="Calibri" w:eastAsia="Calibri" w:hAnsi="Calibri" w:cs="Arial"/>
              </w:rPr>
            </w:pPr>
            <w:r w:rsidRPr="00A517B0">
              <w:rPr>
                <w:rFonts w:ascii="Calibri" w:eastAsia="Calibri" w:hAnsi="Calibri" w:cs="Arial"/>
              </w:rPr>
              <w:t>On graduation</w:t>
            </w:r>
          </w:p>
        </w:tc>
        <w:tc>
          <w:tcPr>
            <w:tcW w:w="2684" w:type="dxa"/>
            <w:shd w:val="clear" w:color="auto" w:fill="auto"/>
            <w:vAlign w:val="center"/>
          </w:tcPr>
          <w:p w14:paraId="0D62DBD8" w14:textId="77777777" w:rsidR="003D544C" w:rsidRPr="00A517B0" w:rsidRDefault="003D544C" w:rsidP="00242F13">
            <w:pPr>
              <w:tabs>
                <w:tab w:val="num" w:pos="426"/>
              </w:tabs>
              <w:spacing w:after="120" w:line="240" w:lineRule="auto"/>
              <w:jc w:val="center"/>
              <w:rPr>
                <w:rFonts w:ascii="Calibri" w:eastAsia="Calibri" w:hAnsi="Calibri" w:cs="Arial"/>
              </w:rPr>
            </w:pPr>
            <w:r w:rsidRPr="00A517B0">
              <w:rPr>
                <w:rFonts w:ascii="Calibri" w:eastAsia="Calibri" w:hAnsi="Calibri" w:cs="Arial"/>
              </w:rPr>
              <w:t>100%</w:t>
            </w:r>
          </w:p>
        </w:tc>
        <w:tc>
          <w:tcPr>
            <w:tcW w:w="1977" w:type="dxa"/>
            <w:shd w:val="clear" w:color="auto" w:fill="auto"/>
            <w:vAlign w:val="center"/>
          </w:tcPr>
          <w:p w14:paraId="2498B7EA" w14:textId="77777777" w:rsidR="003D544C" w:rsidRPr="00A517B0" w:rsidRDefault="003D544C" w:rsidP="00242F13">
            <w:pPr>
              <w:tabs>
                <w:tab w:val="num" w:pos="426"/>
              </w:tabs>
              <w:spacing w:after="120" w:line="240" w:lineRule="auto"/>
              <w:jc w:val="center"/>
              <w:rPr>
                <w:rFonts w:ascii="Calibri" w:eastAsia="Calibri" w:hAnsi="Calibri" w:cs="Arial"/>
              </w:rPr>
            </w:pPr>
            <w:r w:rsidRPr="00A517B0">
              <w:rPr>
                <w:rFonts w:ascii="Calibri" w:eastAsia="Calibri" w:hAnsi="Calibri" w:cs="Arial"/>
              </w:rPr>
              <w:t>1 - 3</w:t>
            </w:r>
          </w:p>
        </w:tc>
      </w:tr>
      <w:tr w:rsidR="003D544C" w:rsidRPr="00A517B0" w14:paraId="7CE28D5B" w14:textId="77777777" w:rsidTr="00242F13">
        <w:trPr>
          <w:trHeight w:val="385"/>
        </w:trPr>
        <w:tc>
          <w:tcPr>
            <w:tcW w:w="2226" w:type="dxa"/>
            <w:shd w:val="clear" w:color="auto" w:fill="auto"/>
            <w:vAlign w:val="center"/>
          </w:tcPr>
          <w:p w14:paraId="18129885" w14:textId="77777777" w:rsidR="003D544C" w:rsidRPr="00A517B0" w:rsidRDefault="003D544C" w:rsidP="00242F13">
            <w:pPr>
              <w:tabs>
                <w:tab w:val="num" w:pos="426"/>
              </w:tabs>
              <w:spacing w:after="120" w:line="240" w:lineRule="auto"/>
              <w:rPr>
                <w:rFonts w:ascii="Calibri" w:eastAsia="Calibri" w:hAnsi="Calibri" w:cs="Arial"/>
              </w:rPr>
            </w:pPr>
            <w:r w:rsidRPr="00A517B0">
              <w:rPr>
                <w:rFonts w:ascii="Calibri" w:eastAsia="Calibri" w:hAnsi="Calibri" w:cs="Arial"/>
              </w:rPr>
              <w:t>Technical Member</w:t>
            </w:r>
          </w:p>
        </w:tc>
        <w:tc>
          <w:tcPr>
            <w:tcW w:w="1837" w:type="dxa"/>
            <w:shd w:val="clear" w:color="auto" w:fill="auto"/>
            <w:vAlign w:val="center"/>
          </w:tcPr>
          <w:p w14:paraId="1C71F4B2" w14:textId="77777777" w:rsidR="003D544C" w:rsidRPr="00A517B0" w:rsidRDefault="003D544C" w:rsidP="00242F13">
            <w:pPr>
              <w:tabs>
                <w:tab w:val="num" w:pos="426"/>
              </w:tabs>
              <w:spacing w:after="120" w:line="240" w:lineRule="auto"/>
              <w:jc w:val="center"/>
              <w:rPr>
                <w:rFonts w:ascii="Calibri" w:eastAsia="Calibri" w:hAnsi="Calibri" w:cs="Arial"/>
              </w:rPr>
            </w:pPr>
            <w:r w:rsidRPr="00A517B0">
              <w:rPr>
                <w:rFonts w:ascii="Calibri" w:eastAsia="Calibri" w:hAnsi="Calibri" w:cs="Arial"/>
              </w:rPr>
              <w:t>2 years</w:t>
            </w:r>
          </w:p>
        </w:tc>
        <w:tc>
          <w:tcPr>
            <w:tcW w:w="2684" w:type="dxa"/>
            <w:shd w:val="clear" w:color="auto" w:fill="auto"/>
            <w:vAlign w:val="center"/>
          </w:tcPr>
          <w:p w14:paraId="5AC503FD" w14:textId="77777777" w:rsidR="003D544C" w:rsidRPr="00A517B0" w:rsidRDefault="00A84F82" w:rsidP="00242F13">
            <w:pPr>
              <w:tabs>
                <w:tab w:val="num" w:pos="426"/>
              </w:tabs>
              <w:spacing w:after="120" w:line="240" w:lineRule="auto"/>
              <w:jc w:val="center"/>
              <w:rPr>
                <w:rFonts w:ascii="Calibri" w:eastAsia="Calibri" w:hAnsi="Calibri" w:cs="Arial"/>
              </w:rPr>
            </w:pPr>
            <w:r>
              <w:rPr>
                <w:rFonts w:ascii="Calibri" w:eastAsia="Calibri" w:hAnsi="Calibri" w:cs="Arial"/>
              </w:rPr>
              <w:t>6</w:t>
            </w:r>
            <w:r w:rsidR="003D544C" w:rsidRPr="00A517B0">
              <w:rPr>
                <w:rFonts w:ascii="Calibri" w:eastAsia="Calibri" w:hAnsi="Calibri" w:cs="Arial"/>
              </w:rPr>
              <w:t>0%</w:t>
            </w:r>
          </w:p>
        </w:tc>
        <w:tc>
          <w:tcPr>
            <w:tcW w:w="1977" w:type="dxa"/>
            <w:shd w:val="clear" w:color="auto" w:fill="auto"/>
            <w:vAlign w:val="center"/>
          </w:tcPr>
          <w:p w14:paraId="5336EB02" w14:textId="6BCA6480" w:rsidR="003D544C" w:rsidRPr="00A517B0" w:rsidRDefault="001A7651" w:rsidP="00242F13">
            <w:pPr>
              <w:tabs>
                <w:tab w:val="num" w:pos="426"/>
              </w:tabs>
              <w:spacing w:after="120" w:line="240" w:lineRule="auto"/>
              <w:jc w:val="center"/>
              <w:rPr>
                <w:rFonts w:ascii="Calibri" w:eastAsia="Calibri" w:hAnsi="Calibri" w:cs="Arial"/>
              </w:rPr>
            </w:pPr>
            <w:r>
              <w:rPr>
                <w:rFonts w:ascii="Calibri" w:eastAsia="Calibri" w:hAnsi="Calibri" w:cs="Arial"/>
              </w:rPr>
              <w:t xml:space="preserve">   </w:t>
            </w:r>
            <w:r w:rsidR="003D544C" w:rsidRPr="00A517B0">
              <w:rPr>
                <w:rFonts w:ascii="Calibri" w:eastAsia="Calibri" w:hAnsi="Calibri" w:cs="Arial"/>
              </w:rPr>
              <w:t xml:space="preserve">1 </w:t>
            </w:r>
            <w:r>
              <w:rPr>
                <w:rFonts w:ascii="Calibri" w:eastAsia="Calibri" w:hAnsi="Calibri" w:cs="Arial"/>
              </w:rPr>
              <w:t>–</w:t>
            </w:r>
            <w:r w:rsidR="003D544C" w:rsidRPr="00A517B0">
              <w:rPr>
                <w:rFonts w:ascii="Calibri" w:eastAsia="Calibri" w:hAnsi="Calibri" w:cs="Arial"/>
              </w:rPr>
              <w:t xml:space="preserve"> 4</w:t>
            </w:r>
            <w:r>
              <w:rPr>
                <w:rFonts w:ascii="Calibri" w:eastAsia="Calibri" w:hAnsi="Calibri" w:cs="Arial"/>
              </w:rPr>
              <w:t>*</w:t>
            </w:r>
          </w:p>
        </w:tc>
      </w:tr>
      <w:tr w:rsidR="003D544C" w:rsidRPr="00A517B0" w14:paraId="5ED9E6FE" w14:textId="77777777" w:rsidTr="00242F13">
        <w:trPr>
          <w:trHeight w:val="385"/>
        </w:trPr>
        <w:tc>
          <w:tcPr>
            <w:tcW w:w="2226" w:type="dxa"/>
            <w:shd w:val="clear" w:color="auto" w:fill="auto"/>
            <w:vAlign w:val="center"/>
          </w:tcPr>
          <w:p w14:paraId="1A55CFE6" w14:textId="77777777" w:rsidR="003D544C" w:rsidRPr="00A517B0" w:rsidRDefault="003D544C" w:rsidP="00242F13">
            <w:pPr>
              <w:tabs>
                <w:tab w:val="num" w:pos="426"/>
              </w:tabs>
              <w:spacing w:after="120" w:line="240" w:lineRule="auto"/>
              <w:rPr>
                <w:rFonts w:ascii="Calibri" w:eastAsia="Calibri" w:hAnsi="Calibri" w:cs="Arial"/>
              </w:rPr>
            </w:pPr>
            <w:r w:rsidRPr="00A517B0">
              <w:rPr>
                <w:rFonts w:ascii="Calibri" w:eastAsia="Calibri" w:hAnsi="Calibri" w:cs="Arial"/>
              </w:rPr>
              <w:t>Registered Member</w:t>
            </w:r>
          </w:p>
        </w:tc>
        <w:tc>
          <w:tcPr>
            <w:tcW w:w="1837" w:type="dxa"/>
            <w:shd w:val="clear" w:color="auto" w:fill="auto"/>
            <w:vAlign w:val="center"/>
          </w:tcPr>
          <w:p w14:paraId="69157D80" w14:textId="77777777" w:rsidR="003D544C" w:rsidRPr="00A517B0" w:rsidRDefault="003D544C" w:rsidP="00242F13">
            <w:pPr>
              <w:tabs>
                <w:tab w:val="num" w:pos="426"/>
              </w:tabs>
              <w:spacing w:after="120" w:line="240" w:lineRule="auto"/>
              <w:jc w:val="center"/>
              <w:rPr>
                <w:rFonts w:ascii="Calibri" w:eastAsia="Calibri" w:hAnsi="Calibri" w:cs="Arial"/>
              </w:rPr>
            </w:pPr>
            <w:r>
              <w:rPr>
                <w:rFonts w:ascii="Calibri" w:eastAsia="Calibri" w:hAnsi="Calibri" w:cs="Arial"/>
              </w:rPr>
              <w:t xml:space="preserve">Minimum </w:t>
            </w:r>
            <w:r w:rsidRPr="00A517B0">
              <w:rPr>
                <w:rFonts w:ascii="Calibri" w:eastAsia="Calibri" w:hAnsi="Calibri" w:cs="Arial"/>
              </w:rPr>
              <w:t>3 years</w:t>
            </w:r>
          </w:p>
        </w:tc>
        <w:tc>
          <w:tcPr>
            <w:tcW w:w="2684" w:type="dxa"/>
            <w:shd w:val="clear" w:color="auto" w:fill="auto"/>
            <w:vAlign w:val="center"/>
          </w:tcPr>
          <w:p w14:paraId="787C7442" w14:textId="77777777" w:rsidR="003D544C" w:rsidRPr="00A517B0" w:rsidRDefault="003D544C" w:rsidP="00242F13">
            <w:pPr>
              <w:tabs>
                <w:tab w:val="num" w:pos="426"/>
              </w:tabs>
              <w:spacing w:after="120" w:line="240" w:lineRule="auto"/>
              <w:jc w:val="center"/>
              <w:rPr>
                <w:rFonts w:ascii="Calibri" w:eastAsia="Calibri" w:hAnsi="Calibri" w:cs="Arial"/>
              </w:rPr>
            </w:pPr>
            <w:r w:rsidRPr="00A517B0">
              <w:rPr>
                <w:rFonts w:ascii="Calibri" w:eastAsia="Calibri" w:hAnsi="Calibri" w:cs="Arial"/>
              </w:rPr>
              <w:t>100%</w:t>
            </w:r>
          </w:p>
        </w:tc>
        <w:tc>
          <w:tcPr>
            <w:tcW w:w="1977" w:type="dxa"/>
            <w:shd w:val="clear" w:color="auto" w:fill="auto"/>
            <w:vAlign w:val="center"/>
          </w:tcPr>
          <w:p w14:paraId="5985033B" w14:textId="7E377613" w:rsidR="003D544C" w:rsidRPr="00A517B0" w:rsidRDefault="001A7651" w:rsidP="00242F13">
            <w:pPr>
              <w:tabs>
                <w:tab w:val="num" w:pos="426"/>
              </w:tabs>
              <w:spacing w:after="120" w:line="240" w:lineRule="auto"/>
              <w:jc w:val="center"/>
              <w:rPr>
                <w:rFonts w:ascii="Calibri" w:eastAsia="Calibri" w:hAnsi="Calibri" w:cs="Arial"/>
              </w:rPr>
            </w:pPr>
            <w:r>
              <w:rPr>
                <w:rFonts w:ascii="Calibri" w:eastAsia="Calibri" w:hAnsi="Calibri" w:cs="Arial"/>
              </w:rPr>
              <w:t xml:space="preserve">     </w:t>
            </w:r>
            <w:r w:rsidR="003D544C" w:rsidRPr="00A517B0">
              <w:rPr>
                <w:rFonts w:ascii="Calibri" w:eastAsia="Calibri" w:hAnsi="Calibri" w:cs="Arial"/>
              </w:rPr>
              <w:t xml:space="preserve">2 </w:t>
            </w:r>
            <w:r>
              <w:rPr>
                <w:rFonts w:ascii="Calibri" w:eastAsia="Calibri" w:hAnsi="Calibri" w:cs="Arial"/>
              </w:rPr>
              <w:t>–</w:t>
            </w:r>
            <w:r w:rsidR="003D544C" w:rsidRPr="00A517B0">
              <w:rPr>
                <w:rFonts w:ascii="Calibri" w:eastAsia="Calibri" w:hAnsi="Calibri" w:cs="Arial"/>
              </w:rPr>
              <w:t xml:space="preserve"> 4</w:t>
            </w:r>
            <w:r>
              <w:rPr>
                <w:rFonts w:ascii="Calibri" w:eastAsia="Calibri" w:hAnsi="Calibri" w:cs="Arial"/>
              </w:rPr>
              <w:t>**</w:t>
            </w:r>
          </w:p>
        </w:tc>
      </w:tr>
      <w:tr w:rsidR="003D544C" w:rsidRPr="00A517B0" w14:paraId="756EAD43" w14:textId="77777777" w:rsidTr="00242F13">
        <w:trPr>
          <w:trHeight w:val="385"/>
        </w:trPr>
        <w:tc>
          <w:tcPr>
            <w:tcW w:w="2226" w:type="dxa"/>
            <w:shd w:val="clear" w:color="auto" w:fill="auto"/>
            <w:vAlign w:val="center"/>
          </w:tcPr>
          <w:p w14:paraId="687F8213" w14:textId="77777777" w:rsidR="003D544C" w:rsidRPr="00A517B0" w:rsidRDefault="003D544C" w:rsidP="00242F13">
            <w:pPr>
              <w:tabs>
                <w:tab w:val="num" w:pos="426"/>
              </w:tabs>
              <w:spacing w:after="120" w:line="240" w:lineRule="auto"/>
              <w:rPr>
                <w:rFonts w:ascii="Calibri" w:eastAsia="Calibri" w:hAnsi="Calibri" w:cs="Arial"/>
              </w:rPr>
            </w:pPr>
            <w:r w:rsidRPr="00A517B0">
              <w:rPr>
                <w:rFonts w:ascii="Calibri" w:eastAsia="Calibri" w:hAnsi="Calibri" w:cs="Arial"/>
              </w:rPr>
              <w:t>Fellow</w:t>
            </w:r>
          </w:p>
        </w:tc>
        <w:tc>
          <w:tcPr>
            <w:tcW w:w="1837" w:type="dxa"/>
            <w:shd w:val="clear" w:color="auto" w:fill="auto"/>
            <w:vAlign w:val="center"/>
          </w:tcPr>
          <w:p w14:paraId="7EAE1101" w14:textId="77777777" w:rsidR="003D544C" w:rsidRPr="00A517B0" w:rsidRDefault="003D544C" w:rsidP="00242F13">
            <w:pPr>
              <w:tabs>
                <w:tab w:val="num" w:pos="426"/>
              </w:tabs>
              <w:spacing w:after="120" w:line="240" w:lineRule="auto"/>
              <w:jc w:val="center"/>
              <w:rPr>
                <w:rFonts w:ascii="Calibri" w:eastAsia="Calibri" w:hAnsi="Calibri" w:cs="Arial"/>
              </w:rPr>
            </w:pPr>
            <w:r w:rsidRPr="00A517B0">
              <w:rPr>
                <w:rFonts w:ascii="Calibri" w:eastAsia="Calibri" w:hAnsi="Calibri" w:cs="Arial"/>
              </w:rPr>
              <w:t>10 years</w:t>
            </w:r>
          </w:p>
        </w:tc>
        <w:tc>
          <w:tcPr>
            <w:tcW w:w="2684" w:type="dxa"/>
            <w:shd w:val="clear" w:color="auto" w:fill="auto"/>
            <w:vAlign w:val="center"/>
          </w:tcPr>
          <w:p w14:paraId="76CF4819" w14:textId="77777777" w:rsidR="003D544C" w:rsidRPr="00A517B0" w:rsidRDefault="003D544C" w:rsidP="00242F13">
            <w:pPr>
              <w:tabs>
                <w:tab w:val="num" w:pos="426"/>
              </w:tabs>
              <w:spacing w:after="120" w:line="240" w:lineRule="auto"/>
              <w:jc w:val="center"/>
              <w:rPr>
                <w:rFonts w:ascii="Calibri" w:eastAsia="Calibri" w:hAnsi="Calibri" w:cs="Arial"/>
              </w:rPr>
            </w:pPr>
            <w:r w:rsidRPr="00A517B0">
              <w:rPr>
                <w:rFonts w:ascii="Calibri" w:eastAsia="Calibri" w:hAnsi="Calibri" w:cs="Arial"/>
              </w:rPr>
              <w:t>100%</w:t>
            </w:r>
          </w:p>
        </w:tc>
        <w:tc>
          <w:tcPr>
            <w:tcW w:w="1977" w:type="dxa"/>
            <w:shd w:val="clear" w:color="auto" w:fill="auto"/>
            <w:vAlign w:val="center"/>
          </w:tcPr>
          <w:p w14:paraId="090DE74A" w14:textId="77777777" w:rsidR="003D544C" w:rsidRPr="00A517B0" w:rsidRDefault="003D544C" w:rsidP="00242F13">
            <w:pPr>
              <w:tabs>
                <w:tab w:val="num" w:pos="426"/>
              </w:tabs>
              <w:spacing w:after="120" w:line="240" w:lineRule="auto"/>
              <w:jc w:val="center"/>
              <w:rPr>
                <w:rFonts w:ascii="Calibri" w:eastAsia="Calibri" w:hAnsi="Calibri" w:cs="Arial"/>
              </w:rPr>
            </w:pPr>
            <w:r w:rsidRPr="00A517B0">
              <w:rPr>
                <w:rFonts w:ascii="Calibri" w:eastAsia="Calibri" w:hAnsi="Calibri" w:cs="Arial"/>
              </w:rPr>
              <w:t>3 - 5</w:t>
            </w:r>
          </w:p>
        </w:tc>
      </w:tr>
    </w:tbl>
    <w:p w14:paraId="479FC66E" w14:textId="77777777" w:rsidR="00FC1407" w:rsidRDefault="00FC1407" w:rsidP="006B2BD0">
      <w:pPr>
        <w:spacing w:after="120"/>
        <w:rPr>
          <w:sz w:val="16"/>
          <w:szCs w:val="16"/>
        </w:rPr>
      </w:pPr>
    </w:p>
    <w:p w14:paraId="6C21A267" w14:textId="68A28F98" w:rsidR="00F75885" w:rsidRPr="00476C4D" w:rsidRDefault="001A7651" w:rsidP="00F75885">
      <w:pPr>
        <w:spacing w:after="120"/>
      </w:pPr>
      <w:r w:rsidRPr="00E01C95">
        <w:t xml:space="preserve">* </w:t>
      </w:r>
      <w:r w:rsidR="00F75885">
        <w:t xml:space="preserve">Applicants must have </w:t>
      </w:r>
      <w:r w:rsidR="00F75885" w:rsidRPr="00476C4D">
        <w:t>at least an awareness</w:t>
      </w:r>
      <w:r w:rsidR="00F75885">
        <w:t xml:space="preserve"> (proficiency level 1)</w:t>
      </w:r>
      <w:r w:rsidR="00F75885" w:rsidRPr="00476C4D">
        <w:t xml:space="preserve"> of a minimum of 60% of the competencies listed in the CIEHF Professional Competency Checklist</w:t>
      </w:r>
      <w:r w:rsidR="00F75885">
        <w:t xml:space="preserve"> and have </w:t>
      </w:r>
      <w:r w:rsidR="00F75885" w:rsidRPr="00476C4D">
        <w:t xml:space="preserve">higher proficiency levels in at least one </w:t>
      </w:r>
      <w:r w:rsidR="00F75885">
        <w:t>of the sections.</w:t>
      </w:r>
    </w:p>
    <w:p w14:paraId="778BDC73" w14:textId="67956076" w:rsidR="001A7651" w:rsidRPr="00E01C95" w:rsidRDefault="001A7651" w:rsidP="006B2BD0">
      <w:pPr>
        <w:spacing w:after="120"/>
      </w:pPr>
      <w:r w:rsidRPr="00E01C95">
        <w:t xml:space="preserve">** </w:t>
      </w:r>
      <w:r w:rsidR="00242F13" w:rsidRPr="00E01C95">
        <w:t xml:space="preserve">Applicants must have proficiency levels 3-5 in </w:t>
      </w:r>
      <w:proofErr w:type="gramStart"/>
      <w:r w:rsidR="00242F13" w:rsidRPr="00E01C95">
        <w:t>the majority of</w:t>
      </w:r>
      <w:proofErr w:type="gramEnd"/>
      <w:r w:rsidR="00242F13" w:rsidRPr="00E01C95">
        <w:t xml:space="preserve"> competencies and at least proficiency level 2 in all the rest</w:t>
      </w:r>
      <w:r w:rsidR="00F75885">
        <w:t>.</w:t>
      </w:r>
    </w:p>
    <w:p w14:paraId="5B953211" w14:textId="77777777" w:rsidR="007D2BFE" w:rsidRDefault="007D2BFE" w:rsidP="00660AD6">
      <w:pPr>
        <w:pStyle w:val="Heading1"/>
      </w:pPr>
      <w:r>
        <w:t>Filling the gaps</w:t>
      </w:r>
    </w:p>
    <w:p w14:paraId="71185418" w14:textId="77777777" w:rsidR="00E01C95" w:rsidRDefault="00660AD6" w:rsidP="00E01C95">
      <w:pPr>
        <w:spacing w:after="120"/>
      </w:pPr>
      <w:r>
        <w:t xml:space="preserve">The content of each Qualifying </w:t>
      </w:r>
      <w:r w:rsidR="00B01901">
        <w:t>degree c</w:t>
      </w:r>
      <w:r>
        <w:t>ourse and CIEHF-accredited training course will be mapped against the competencies, as will the content of each CIEHF event. This will help you to find CPD activities that could fill the gaps in your competencies or help to raise your proficiency level.</w:t>
      </w:r>
      <w:r w:rsidR="00B01901">
        <w:t xml:space="preserve"> </w:t>
      </w:r>
      <w:r w:rsidR="00E01C95">
        <w:t xml:space="preserve"> </w:t>
      </w:r>
    </w:p>
    <w:p w14:paraId="14E05ABD" w14:textId="2C7073D4" w:rsidR="00224026" w:rsidRPr="00030A91" w:rsidRDefault="00B716E5" w:rsidP="00E01C95">
      <w:pPr>
        <w:pStyle w:val="Heading1"/>
      </w:pPr>
      <w:r w:rsidRPr="00030A91">
        <w:lastRenderedPageBreak/>
        <w:t>The checklist</w:t>
      </w:r>
    </w:p>
    <w:p w14:paraId="7E05D1AF" w14:textId="77777777" w:rsidR="00030A91" w:rsidRPr="00030A91" w:rsidRDefault="00030A91" w:rsidP="006B2BD0">
      <w:pPr>
        <w:spacing w:after="120"/>
      </w:pPr>
      <w:r w:rsidRPr="00030A91">
        <w:t>The checklist is split into 5 sections:</w:t>
      </w:r>
    </w:p>
    <w:p w14:paraId="404A1C49" w14:textId="77777777" w:rsidR="00030A91" w:rsidRPr="00030A91" w:rsidRDefault="00030A91" w:rsidP="00030A91">
      <w:pPr>
        <w:pStyle w:val="ListParagraph"/>
        <w:numPr>
          <w:ilvl w:val="0"/>
          <w:numId w:val="3"/>
        </w:numPr>
        <w:spacing w:after="120"/>
        <w:rPr>
          <w:rFonts w:asciiTheme="minorHAnsi" w:hAnsiTheme="minorHAnsi" w:cstheme="minorHAnsi"/>
          <w:sz w:val="22"/>
          <w:szCs w:val="22"/>
          <w:lang w:eastAsia="en-GB"/>
        </w:rPr>
      </w:pPr>
      <w:r w:rsidRPr="00030A91">
        <w:rPr>
          <w:rFonts w:asciiTheme="minorHAnsi" w:hAnsiTheme="minorHAnsi" w:cstheme="minorHAnsi"/>
          <w:sz w:val="22"/>
          <w:szCs w:val="22"/>
          <w:lang w:eastAsia="en-GB"/>
        </w:rPr>
        <w:t>Ergonomics/Human Factors (E/HF) principles</w:t>
      </w:r>
    </w:p>
    <w:p w14:paraId="762C0424" w14:textId="77777777" w:rsidR="00030A91" w:rsidRPr="00030A91" w:rsidRDefault="00030A91" w:rsidP="00030A91">
      <w:pPr>
        <w:pStyle w:val="ListParagraph"/>
        <w:numPr>
          <w:ilvl w:val="0"/>
          <w:numId w:val="3"/>
        </w:numPr>
        <w:spacing w:after="120"/>
        <w:rPr>
          <w:rFonts w:asciiTheme="minorHAnsi" w:hAnsiTheme="minorHAnsi" w:cstheme="minorHAnsi"/>
          <w:sz w:val="22"/>
          <w:szCs w:val="22"/>
          <w:lang w:eastAsia="en-GB"/>
        </w:rPr>
      </w:pPr>
      <w:r w:rsidRPr="00030A91">
        <w:rPr>
          <w:rFonts w:asciiTheme="minorHAnsi" w:hAnsiTheme="minorHAnsi" w:cstheme="minorHAnsi"/>
          <w:sz w:val="22"/>
          <w:szCs w:val="22"/>
          <w:lang w:eastAsia="en-GB"/>
        </w:rPr>
        <w:t>Ergonomics/Human Factors (E/HF) theory and practice</w:t>
      </w:r>
    </w:p>
    <w:p w14:paraId="11A7E14D" w14:textId="77777777" w:rsidR="00030A91" w:rsidRPr="00030A91" w:rsidRDefault="00030A91" w:rsidP="00030A91">
      <w:pPr>
        <w:pStyle w:val="ListParagraph"/>
        <w:numPr>
          <w:ilvl w:val="0"/>
          <w:numId w:val="3"/>
        </w:numPr>
        <w:spacing w:after="120"/>
        <w:rPr>
          <w:rFonts w:asciiTheme="minorHAnsi" w:hAnsiTheme="minorHAnsi" w:cstheme="minorHAnsi"/>
          <w:sz w:val="22"/>
          <w:szCs w:val="22"/>
          <w:lang w:eastAsia="en-GB"/>
        </w:rPr>
      </w:pPr>
      <w:r w:rsidRPr="00030A91">
        <w:rPr>
          <w:rFonts w:asciiTheme="minorHAnsi" w:hAnsiTheme="minorHAnsi" w:cstheme="minorHAnsi"/>
          <w:sz w:val="22"/>
          <w:szCs w:val="22"/>
          <w:lang w:eastAsia="en-GB"/>
        </w:rPr>
        <w:t>Human capabilities and limitations</w:t>
      </w:r>
    </w:p>
    <w:p w14:paraId="707B0323" w14:textId="77777777" w:rsidR="00030A91" w:rsidRPr="00030A91" w:rsidRDefault="00030A91" w:rsidP="00030A91">
      <w:pPr>
        <w:pStyle w:val="ListParagraph"/>
        <w:numPr>
          <w:ilvl w:val="0"/>
          <w:numId w:val="3"/>
        </w:numPr>
        <w:spacing w:after="120"/>
        <w:rPr>
          <w:rFonts w:asciiTheme="minorHAnsi" w:hAnsiTheme="minorHAnsi" w:cstheme="minorHAnsi"/>
          <w:sz w:val="22"/>
          <w:szCs w:val="22"/>
          <w:lang w:eastAsia="en-GB"/>
        </w:rPr>
      </w:pPr>
      <w:r w:rsidRPr="00030A91">
        <w:rPr>
          <w:rFonts w:asciiTheme="minorHAnsi" w:hAnsiTheme="minorHAnsi" w:cstheme="minorHAnsi"/>
          <w:sz w:val="22"/>
          <w:szCs w:val="22"/>
          <w:lang w:eastAsia="en-GB"/>
        </w:rPr>
        <w:t>Design and development of systems</w:t>
      </w:r>
    </w:p>
    <w:p w14:paraId="3A345073" w14:textId="77777777" w:rsidR="00030A91" w:rsidRPr="00030A91" w:rsidRDefault="00030A91" w:rsidP="00030A91">
      <w:pPr>
        <w:pStyle w:val="ListParagraph"/>
        <w:numPr>
          <w:ilvl w:val="0"/>
          <w:numId w:val="3"/>
        </w:numPr>
        <w:spacing w:after="120"/>
        <w:rPr>
          <w:rFonts w:asciiTheme="minorHAnsi" w:hAnsiTheme="minorHAnsi" w:cstheme="minorHAnsi"/>
          <w:sz w:val="22"/>
          <w:szCs w:val="22"/>
          <w:lang w:eastAsia="en-GB"/>
        </w:rPr>
      </w:pPr>
      <w:r w:rsidRPr="00030A91">
        <w:rPr>
          <w:rFonts w:asciiTheme="minorHAnsi" w:hAnsiTheme="minorHAnsi" w:cstheme="minorHAnsi"/>
          <w:sz w:val="22"/>
          <w:szCs w:val="22"/>
          <w:lang w:eastAsia="en-GB"/>
        </w:rPr>
        <w:t>Professional skills and implementation</w:t>
      </w:r>
    </w:p>
    <w:p w14:paraId="03FF13A3" w14:textId="77777777" w:rsidR="00030A91" w:rsidRDefault="00030A91" w:rsidP="006B2BD0">
      <w:pPr>
        <w:spacing w:after="120"/>
        <w:rPr>
          <w:rFonts w:cstheme="minorHAnsi"/>
          <w:lang w:eastAsia="en-GB"/>
        </w:rPr>
      </w:pPr>
      <w:r w:rsidRPr="00030A91">
        <w:rPr>
          <w:rFonts w:cstheme="minorHAnsi"/>
          <w:lang w:eastAsia="en-GB"/>
        </w:rPr>
        <w:t>Each section is further split into individual competencies.</w:t>
      </w:r>
      <w:r>
        <w:rPr>
          <w:rFonts w:cstheme="minorHAnsi"/>
          <w:lang w:eastAsia="en-GB"/>
        </w:rPr>
        <w:t xml:space="preserve"> The checklist can be used to record levels of proficiency for each competency and the </w:t>
      </w:r>
      <w:r w:rsidR="00EA33FE">
        <w:rPr>
          <w:rFonts w:cstheme="minorHAnsi"/>
          <w:lang w:eastAsia="en-GB"/>
        </w:rPr>
        <w:t xml:space="preserve">supporting </w:t>
      </w:r>
      <w:r>
        <w:rPr>
          <w:rFonts w:cstheme="minorHAnsi"/>
          <w:lang w:eastAsia="en-GB"/>
        </w:rPr>
        <w:t xml:space="preserve">evidence </w:t>
      </w:r>
      <w:r w:rsidR="00EA33FE">
        <w:rPr>
          <w:rFonts w:cstheme="minorHAnsi"/>
          <w:lang w:eastAsia="en-GB"/>
        </w:rPr>
        <w:t>for each</w:t>
      </w:r>
      <w:r>
        <w:rPr>
          <w:rFonts w:cstheme="minorHAnsi"/>
          <w:lang w:eastAsia="en-GB"/>
        </w:rPr>
        <w:t xml:space="preserve"> proficiency claim.</w:t>
      </w:r>
    </w:p>
    <w:p w14:paraId="6BA10F1B" w14:textId="77777777" w:rsidR="001E76AB" w:rsidRPr="00030A91" w:rsidRDefault="001E76AB" w:rsidP="006B2BD0">
      <w:pPr>
        <w:spacing w:after="120"/>
      </w:pPr>
    </w:p>
    <w:tbl>
      <w:tblPr>
        <w:tblStyle w:val="TableGrid1"/>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51"/>
        <w:gridCol w:w="1240"/>
        <w:gridCol w:w="3685"/>
      </w:tblGrid>
      <w:tr w:rsidR="00D21E0D" w:rsidRPr="00A503E5" w14:paraId="713C3FCE" w14:textId="77777777" w:rsidTr="00684CF3">
        <w:tc>
          <w:tcPr>
            <w:tcW w:w="4851" w:type="dxa"/>
            <w:shd w:val="clear" w:color="auto" w:fill="1F3864" w:themeFill="accent5" w:themeFillShade="80"/>
            <w:tcMar>
              <w:top w:w="57" w:type="dxa"/>
              <w:left w:w="57" w:type="dxa"/>
              <w:bottom w:w="57" w:type="dxa"/>
              <w:right w:w="57" w:type="dxa"/>
            </w:tcMar>
          </w:tcPr>
          <w:p w14:paraId="1CCD762C" w14:textId="77777777" w:rsidR="00D21E0D" w:rsidRPr="00D90737" w:rsidRDefault="00D21E0D" w:rsidP="00195AFA">
            <w:pPr>
              <w:rPr>
                <w:rFonts w:asciiTheme="minorHAnsi" w:hAnsiTheme="minorHAnsi" w:cstheme="minorHAnsi"/>
                <w:color w:val="FFFFFF" w:themeColor="background1"/>
                <w:sz w:val="22"/>
                <w:szCs w:val="22"/>
                <w:lang w:eastAsia="en-GB"/>
              </w:rPr>
            </w:pPr>
            <w:r w:rsidRPr="00D90737">
              <w:rPr>
                <w:rFonts w:asciiTheme="minorHAnsi" w:hAnsiTheme="minorHAnsi" w:cstheme="minorHAnsi"/>
                <w:color w:val="FFFFFF" w:themeColor="background1"/>
                <w:sz w:val="22"/>
                <w:szCs w:val="22"/>
                <w:lang w:eastAsia="en-GB"/>
              </w:rPr>
              <w:t>Competency</w:t>
            </w:r>
          </w:p>
        </w:tc>
        <w:tc>
          <w:tcPr>
            <w:tcW w:w="1240" w:type="dxa"/>
            <w:shd w:val="clear" w:color="auto" w:fill="1F3864" w:themeFill="accent5" w:themeFillShade="80"/>
            <w:tcMar>
              <w:top w:w="57" w:type="dxa"/>
              <w:left w:w="57" w:type="dxa"/>
              <w:bottom w:w="57" w:type="dxa"/>
              <w:right w:w="57" w:type="dxa"/>
            </w:tcMar>
          </w:tcPr>
          <w:p w14:paraId="113B371A" w14:textId="77777777" w:rsidR="00684CF3" w:rsidRDefault="00684CF3" w:rsidP="001C7976">
            <w:pPr>
              <w:jc w:val="center"/>
              <w:rPr>
                <w:rFonts w:asciiTheme="minorHAnsi" w:hAnsiTheme="minorHAnsi" w:cstheme="minorHAnsi"/>
                <w:color w:val="FFFFFF" w:themeColor="background1"/>
                <w:sz w:val="22"/>
                <w:szCs w:val="22"/>
                <w:lang w:eastAsia="en-GB"/>
              </w:rPr>
            </w:pPr>
            <w:r>
              <w:rPr>
                <w:rFonts w:asciiTheme="minorHAnsi" w:hAnsiTheme="minorHAnsi" w:cstheme="minorHAnsi"/>
                <w:color w:val="FFFFFF" w:themeColor="background1"/>
                <w:sz w:val="22"/>
                <w:szCs w:val="22"/>
                <w:lang w:eastAsia="en-GB"/>
              </w:rPr>
              <w:t>What is your current l</w:t>
            </w:r>
            <w:r w:rsidR="001C7976">
              <w:rPr>
                <w:rFonts w:asciiTheme="minorHAnsi" w:hAnsiTheme="minorHAnsi" w:cstheme="minorHAnsi"/>
                <w:color w:val="FFFFFF" w:themeColor="background1"/>
                <w:sz w:val="22"/>
                <w:szCs w:val="22"/>
                <w:lang w:eastAsia="en-GB"/>
              </w:rPr>
              <w:t>evel of</w:t>
            </w:r>
            <w:r w:rsidR="00CE2B90">
              <w:rPr>
                <w:rFonts w:asciiTheme="minorHAnsi" w:hAnsiTheme="minorHAnsi" w:cstheme="minorHAnsi"/>
                <w:color w:val="FFFFFF" w:themeColor="background1"/>
                <w:sz w:val="22"/>
                <w:szCs w:val="22"/>
                <w:lang w:eastAsia="en-GB"/>
              </w:rPr>
              <w:t xml:space="preserve"> proficiency</w:t>
            </w:r>
            <w:r w:rsidR="00030A91">
              <w:rPr>
                <w:rFonts w:asciiTheme="minorHAnsi" w:hAnsiTheme="minorHAnsi" w:cstheme="minorHAnsi"/>
                <w:color w:val="FFFFFF" w:themeColor="background1"/>
                <w:sz w:val="22"/>
                <w:szCs w:val="22"/>
                <w:lang w:eastAsia="en-GB"/>
              </w:rPr>
              <w:t>?</w:t>
            </w:r>
          </w:p>
          <w:p w14:paraId="27BD8E01" w14:textId="77777777" w:rsidR="00D21E0D" w:rsidRPr="00D90737" w:rsidRDefault="004324FC" w:rsidP="001C7976">
            <w:pPr>
              <w:jc w:val="center"/>
              <w:rPr>
                <w:rFonts w:asciiTheme="minorHAnsi" w:hAnsiTheme="minorHAnsi" w:cstheme="minorHAnsi"/>
                <w:color w:val="FFFFFF" w:themeColor="background1"/>
                <w:sz w:val="22"/>
                <w:szCs w:val="22"/>
                <w:lang w:eastAsia="en-GB"/>
              </w:rPr>
            </w:pPr>
            <w:r>
              <w:rPr>
                <w:rFonts w:asciiTheme="minorHAnsi" w:hAnsiTheme="minorHAnsi" w:cstheme="minorHAnsi"/>
                <w:color w:val="FFFFFF" w:themeColor="background1"/>
                <w:sz w:val="22"/>
                <w:szCs w:val="22"/>
                <w:lang w:eastAsia="en-GB"/>
              </w:rPr>
              <w:t>(1-5)</w:t>
            </w:r>
          </w:p>
        </w:tc>
        <w:tc>
          <w:tcPr>
            <w:tcW w:w="3685" w:type="dxa"/>
            <w:shd w:val="clear" w:color="auto" w:fill="1F3864" w:themeFill="accent5" w:themeFillShade="80"/>
            <w:tcMar>
              <w:top w:w="57" w:type="dxa"/>
              <w:left w:w="57" w:type="dxa"/>
              <w:bottom w:w="57" w:type="dxa"/>
              <w:right w:w="57" w:type="dxa"/>
            </w:tcMar>
          </w:tcPr>
          <w:p w14:paraId="2DFD80A0" w14:textId="77777777" w:rsidR="006B2BD0" w:rsidRPr="00B716E5" w:rsidRDefault="00D21E0D" w:rsidP="00B716E5">
            <w:pPr>
              <w:spacing w:after="120"/>
              <w:rPr>
                <w:sz w:val="22"/>
                <w:szCs w:val="22"/>
              </w:rPr>
            </w:pPr>
            <w:r w:rsidRPr="00D90737">
              <w:rPr>
                <w:rFonts w:asciiTheme="minorHAnsi" w:hAnsiTheme="minorHAnsi" w:cstheme="minorHAnsi"/>
                <w:color w:val="FFFFFF" w:themeColor="background1"/>
                <w:sz w:val="22"/>
                <w:szCs w:val="22"/>
                <w:lang w:eastAsia="en-GB"/>
              </w:rPr>
              <w:t>What evidence</w:t>
            </w:r>
            <w:r w:rsidR="001C7976">
              <w:rPr>
                <w:rFonts w:asciiTheme="minorHAnsi" w:hAnsiTheme="minorHAnsi" w:cstheme="minorHAnsi"/>
                <w:color w:val="FFFFFF" w:themeColor="background1"/>
                <w:sz w:val="22"/>
                <w:szCs w:val="22"/>
                <w:lang w:eastAsia="en-GB"/>
              </w:rPr>
              <w:t>,</w:t>
            </w:r>
            <w:r w:rsidRPr="00D90737">
              <w:rPr>
                <w:rFonts w:asciiTheme="minorHAnsi" w:hAnsiTheme="minorHAnsi" w:cstheme="minorHAnsi"/>
                <w:color w:val="FFFFFF" w:themeColor="background1"/>
                <w:sz w:val="22"/>
                <w:szCs w:val="22"/>
                <w:lang w:eastAsia="en-GB"/>
              </w:rPr>
              <w:t xml:space="preserve"> </w:t>
            </w:r>
            <w:r w:rsidR="001C7976">
              <w:rPr>
                <w:rFonts w:asciiTheme="minorHAnsi" w:hAnsiTheme="minorHAnsi" w:cstheme="minorHAnsi"/>
                <w:color w:val="FFFFFF" w:themeColor="background1"/>
                <w:sz w:val="22"/>
                <w:szCs w:val="22"/>
                <w:lang w:eastAsia="en-GB"/>
              </w:rPr>
              <w:t xml:space="preserve">if any, </w:t>
            </w:r>
            <w:r w:rsidR="00C766AE">
              <w:rPr>
                <w:rFonts w:asciiTheme="minorHAnsi" w:hAnsiTheme="minorHAnsi" w:cstheme="minorHAnsi"/>
                <w:color w:val="FFFFFF" w:themeColor="background1"/>
                <w:sz w:val="22"/>
                <w:szCs w:val="22"/>
                <w:lang w:eastAsia="en-GB"/>
              </w:rPr>
              <w:t xml:space="preserve">have you got </w:t>
            </w:r>
            <w:r w:rsidR="009F11A9">
              <w:rPr>
                <w:rFonts w:asciiTheme="minorHAnsi" w:hAnsiTheme="minorHAnsi" w:cstheme="minorHAnsi"/>
                <w:color w:val="FFFFFF" w:themeColor="background1"/>
                <w:sz w:val="22"/>
                <w:szCs w:val="22"/>
                <w:lang w:eastAsia="en-GB"/>
              </w:rPr>
              <w:t xml:space="preserve">to back up your proficiency </w:t>
            </w:r>
            <w:r w:rsidRPr="00D90737">
              <w:rPr>
                <w:rFonts w:asciiTheme="minorHAnsi" w:hAnsiTheme="minorHAnsi" w:cstheme="minorHAnsi"/>
                <w:color w:val="FFFFFF" w:themeColor="background1"/>
                <w:sz w:val="22"/>
                <w:szCs w:val="22"/>
                <w:lang w:eastAsia="en-GB"/>
              </w:rPr>
              <w:t>claim?</w:t>
            </w:r>
            <w:r w:rsidR="00B716E5">
              <w:rPr>
                <w:rFonts w:asciiTheme="minorHAnsi" w:hAnsiTheme="minorHAnsi" w:cstheme="minorHAnsi"/>
                <w:color w:val="FFFFFF" w:themeColor="background1"/>
                <w:sz w:val="22"/>
                <w:szCs w:val="22"/>
                <w:lang w:eastAsia="en-GB"/>
              </w:rPr>
              <w:t xml:space="preserve"> </w:t>
            </w:r>
            <w:r w:rsidR="00B716E5">
              <w:rPr>
                <w:rFonts w:asciiTheme="minorHAnsi" w:hAnsiTheme="minorHAnsi" w:cstheme="minorHAnsi"/>
                <w:i/>
                <w:sz w:val="22"/>
                <w:szCs w:val="22"/>
              </w:rPr>
              <w:t xml:space="preserve">(e.g. </w:t>
            </w:r>
            <w:r w:rsidR="00B716E5" w:rsidRPr="006B2BD0">
              <w:rPr>
                <w:rFonts w:asciiTheme="minorHAnsi" w:hAnsiTheme="minorHAnsi" w:cstheme="minorHAnsi"/>
                <w:i/>
                <w:sz w:val="22"/>
                <w:szCs w:val="22"/>
              </w:rPr>
              <w:t xml:space="preserve">academic transcript, </w:t>
            </w:r>
            <w:proofErr w:type="gramStart"/>
            <w:r w:rsidR="00B716E5" w:rsidRPr="006B2BD0">
              <w:rPr>
                <w:rFonts w:asciiTheme="minorHAnsi" w:hAnsiTheme="minorHAnsi" w:cstheme="minorHAnsi"/>
                <w:i/>
                <w:sz w:val="22"/>
                <w:szCs w:val="22"/>
              </w:rPr>
              <w:t>log book</w:t>
            </w:r>
            <w:proofErr w:type="gramEnd"/>
            <w:r w:rsidR="00B716E5" w:rsidRPr="006B2BD0">
              <w:rPr>
                <w:rFonts w:asciiTheme="minorHAnsi" w:hAnsiTheme="minorHAnsi" w:cstheme="minorHAnsi"/>
                <w:i/>
                <w:sz w:val="22"/>
                <w:szCs w:val="22"/>
              </w:rPr>
              <w:t xml:space="preserve"> entry, report, publication, event attendance, training course completion</w:t>
            </w:r>
            <w:r w:rsidR="00B716E5">
              <w:rPr>
                <w:rFonts w:asciiTheme="minorHAnsi" w:hAnsiTheme="minorHAnsi" w:cstheme="minorHAnsi"/>
                <w:i/>
                <w:sz w:val="22"/>
                <w:szCs w:val="22"/>
              </w:rPr>
              <w:t>)</w:t>
            </w:r>
          </w:p>
        </w:tc>
      </w:tr>
      <w:tr w:rsidR="00D21E0D" w:rsidRPr="00A503E5" w14:paraId="607B904B" w14:textId="77777777" w:rsidTr="00195AFA">
        <w:trPr>
          <w:trHeight w:val="193"/>
        </w:trPr>
        <w:tc>
          <w:tcPr>
            <w:tcW w:w="9776" w:type="dxa"/>
            <w:gridSpan w:val="3"/>
            <w:shd w:val="clear" w:color="auto" w:fill="8EAADB" w:themeFill="accent5" w:themeFillTint="99"/>
            <w:tcMar>
              <w:top w:w="57" w:type="dxa"/>
              <w:left w:w="57" w:type="dxa"/>
              <w:bottom w:w="57" w:type="dxa"/>
              <w:right w:w="57" w:type="dxa"/>
            </w:tcMar>
          </w:tcPr>
          <w:p w14:paraId="2F68BF31" w14:textId="76842E7B" w:rsidR="00D21E0D" w:rsidRPr="00D90737" w:rsidRDefault="001A7651" w:rsidP="00195AFA">
            <w:pPr>
              <w:rPr>
                <w:rFonts w:cstheme="minorHAnsi"/>
                <w:b/>
                <w:sz w:val="22"/>
                <w:szCs w:val="22"/>
                <w:lang w:eastAsia="en-GB"/>
              </w:rPr>
            </w:pPr>
            <w:r>
              <w:rPr>
                <w:rFonts w:asciiTheme="minorHAnsi" w:hAnsiTheme="minorHAnsi" w:cstheme="minorHAnsi"/>
                <w:b/>
                <w:sz w:val="22"/>
                <w:szCs w:val="22"/>
                <w:lang w:eastAsia="en-GB"/>
              </w:rPr>
              <w:t xml:space="preserve">Section </w:t>
            </w:r>
            <w:r w:rsidR="00D21E0D" w:rsidRPr="00D90737">
              <w:rPr>
                <w:rFonts w:asciiTheme="minorHAnsi" w:hAnsiTheme="minorHAnsi" w:cstheme="minorHAnsi"/>
                <w:b/>
                <w:sz w:val="22"/>
                <w:szCs w:val="22"/>
                <w:lang w:eastAsia="en-GB"/>
              </w:rPr>
              <w:t>1</w:t>
            </w:r>
            <w:r>
              <w:rPr>
                <w:rFonts w:asciiTheme="minorHAnsi" w:hAnsiTheme="minorHAnsi" w:cstheme="minorHAnsi"/>
                <w:b/>
                <w:sz w:val="22"/>
                <w:szCs w:val="22"/>
                <w:lang w:eastAsia="en-GB"/>
              </w:rPr>
              <w:t>:</w:t>
            </w:r>
            <w:r w:rsidR="00D21E0D" w:rsidRPr="00D90737">
              <w:rPr>
                <w:rFonts w:asciiTheme="minorHAnsi" w:hAnsiTheme="minorHAnsi" w:cstheme="minorHAnsi"/>
                <w:sz w:val="22"/>
                <w:szCs w:val="22"/>
                <w:lang w:eastAsia="en-GB"/>
              </w:rPr>
              <w:t xml:space="preserve"> </w:t>
            </w:r>
            <w:r w:rsidR="00D21E0D" w:rsidRPr="00D90737">
              <w:rPr>
                <w:rFonts w:asciiTheme="minorHAnsi" w:hAnsiTheme="minorHAnsi" w:cstheme="minorHAnsi"/>
                <w:b/>
                <w:sz w:val="22"/>
                <w:szCs w:val="22"/>
                <w:lang w:eastAsia="en-GB"/>
              </w:rPr>
              <w:t>Ergonomics/Human Factors (E/HF) principles</w:t>
            </w:r>
            <w:r w:rsidR="00D21E0D" w:rsidRPr="00D90737">
              <w:rPr>
                <w:rFonts w:asciiTheme="minorHAnsi" w:hAnsiTheme="minorHAnsi" w:cstheme="minorHAnsi"/>
                <w:sz w:val="22"/>
                <w:szCs w:val="22"/>
                <w:lang w:eastAsia="en-GB"/>
              </w:rPr>
              <w:t xml:space="preserve"> </w:t>
            </w:r>
          </w:p>
        </w:tc>
      </w:tr>
      <w:tr w:rsidR="00D21E0D" w:rsidRPr="00C40DF0" w14:paraId="720157FA" w14:textId="77777777" w:rsidTr="00195AFA">
        <w:tc>
          <w:tcPr>
            <w:tcW w:w="9776" w:type="dxa"/>
            <w:gridSpan w:val="3"/>
            <w:shd w:val="clear" w:color="auto" w:fill="D9E2F3" w:themeFill="accent5" w:themeFillTint="33"/>
            <w:tcMar>
              <w:top w:w="57" w:type="dxa"/>
              <w:left w:w="57" w:type="dxa"/>
              <w:bottom w:w="57" w:type="dxa"/>
              <w:right w:w="57" w:type="dxa"/>
            </w:tcMar>
          </w:tcPr>
          <w:p w14:paraId="7F5B70BF" w14:textId="77777777" w:rsidR="00D21E0D" w:rsidRPr="00D90737" w:rsidRDefault="00D21E0D" w:rsidP="00195AFA">
            <w:pPr>
              <w:rPr>
                <w:rFonts w:cstheme="minorHAnsi"/>
                <w:b/>
                <w:sz w:val="22"/>
                <w:szCs w:val="22"/>
                <w:lang w:eastAsia="en-GB"/>
              </w:rPr>
            </w:pPr>
            <w:r w:rsidRPr="00D90737">
              <w:rPr>
                <w:rFonts w:asciiTheme="minorHAnsi" w:hAnsiTheme="minorHAnsi" w:cstheme="minorHAnsi"/>
                <w:b/>
                <w:sz w:val="22"/>
                <w:szCs w:val="22"/>
                <w:lang w:eastAsia="en-GB"/>
              </w:rPr>
              <w:t>1</w:t>
            </w:r>
            <w:r w:rsidRPr="00D90737">
              <w:rPr>
                <w:rFonts w:asciiTheme="minorHAnsi" w:hAnsiTheme="minorHAnsi" w:cstheme="minorHAnsi"/>
                <w:sz w:val="22"/>
                <w:szCs w:val="22"/>
                <w:lang w:eastAsia="en-GB"/>
              </w:rPr>
              <w:t xml:space="preserve"> </w:t>
            </w:r>
            <w:r w:rsidRPr="00D90737">
              <w:rPr>
                <w:rFonts w:asciiTheme="minorHAnsi" w:hAnsiTheme="minorHAnsi" w:cstheme="minorHAnsi"/>
                <w:bCs/>
                <w:sz w:val="22"/>
                <w:szCs w:val="22"/>
                <w:lang w:val="en-US" w:eastAsia="en-GB"/>
              </w:rPr>
              <w:t xml:space="preserve">Ability to </w:t>
            </w:r>
            <w:r w:rsidRPr="00D90737">
              <w:rPr>
                <w:rFonts w:asciiTheme="minorHAnsi" w:hAnsiTheme="minorHAnsi" w:cstheme="minorHAnsi"/>
                <w:bCs/>
                <w:sz w:val="22"/>
                <w:szCs w:val="22"/>
                <w:lang w:eastAsia="en-GB"/>
              </w:rPr>
              <w:t>identify and apply methods of analysis, evaluation and validation with respect to human interfaces for tasks, activities and environments.</w:t>
            </w:r>
          </w:p>
        </w:tc>
      </w:tr>
      <w:tr w:rsidR="00D21E0D" w:rsidRPr="000D1BFA" w14:paraId="78BCFD65" w14:textId="77777777" w:rsidTr="00684CF3">
        <w:tc>
          <w:tcPr>
            <w:tcW w:w="4851" w:type="dxa"/>
            <w:shd w:val="clear" w:color="auto" w:fill="auto"/>
            <w:tcMar>
              <w:top w:w="57" w:type="dxa"/>
              <w:left w:w="57" w:type="dxa"/>
              <w:bottom w:w="57" w:type="dxa"/>
              <w:right w:w="57" w:type="dxa"/>
            </w:tcMar>
          </w:tcPr>
          <w:p w14:paraId="3899171E" w14:textId="77777777" w:rsidR="00D21E0D" w:rsidRPr="00D90737" w:rsidRDefault="00D21E0D" w:rsidP="00195AFA">
            <w:pPr>
              <w:ind w:left="80"/>
              <w:rPr>
                <w:rFonts w:asciiTheme="minorHAnsi" w:hAnsiTheme="minorHAnsi" w:cstheme="minorHAnsi"/>
                <w:b/>
                <w:i/>
                <w:sz w:val="22"/>
                <w:szCs w:val="22"/>
                <w:lang w:eastAsia="en-GB"/>
              </w:rPr>
            </w:pPr>
            <w:r w:rsidRPr="00D90737">
              <w:rPr>
                <w:rFonts w:asciiTheme="minorHAnsi" w:hAnsiTheme="minorHAnsi" w:cstheme="minorHAnsi"/>
                <w:b/>
                <w:sz w:val="22"/>
                <w:szCs w:val="22"/>
                <w:lang w:eastAsia="en-GB"/>
              </w:rPr>
              <w:t>1.1</w:t>
            </w:r>
            <w:r w:rsidRPr="00D90737">
              <w:rPr>
                <w:rFonts w:asciiTheme="minorHAnsi" w:hAnsiTheme="minorHAnsi" w:cstheme="minorHAnsi"/>
                <w:sz w:val="22"/>
                <w:szCs w:val="22"/>
                <w:lang w:eastAsia="en-GB"/>
              </w:rPr>
              <w:t xml:space="preserve"> Understands the role and application of E/HF principles in optimising system performance and wellbeing across all ages and capabilities.</w:t>
            </w:r>
          </w:p>
        </w:tc>
        <w:tc>
          <w:tcPr>
            <w:tcW w:w="1240" w:type="dxa"/>
            <w:tcMar>
              <w:top w:w="57" w:type="dxa"/>
              <w:left w:w="57" w:type="dxa"/>
              <w:bottom w:w="57" w:type="dxa"/>
              <w:right w:w="57" w:type="dxa"/>
            </w:tcMar>
          </w:tcPr>
          <w:p w14:paraId="6418B921"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23832206" w14:textId="77777777" w:rsidR="00D21E0D" w:rsidRPr="00D90737" w:rsidRDefault="00D21E0D" w:rsidP="00195AFA">
            <w:pPr>
              <w:rPr>
                <w:rFonts w:cstheme="minorHAnsi"/>
                <w:b/>
                <w:sz w:val="22"/>
                <w:szCs w:val="22"/>
                <w:lang w:eastAsia="en-GB"/>
              </w:rPr>
            </w:pPr>
          </w:p>
        </w:tc>
      </w:tr>
      <w:tr w:rsidR="00D21E0D" w:rsidRPr="000D1BFA" w14:paraId="1F4D30D3" w14:textId="77777777" w:rsidTr="00684CF3">
        <w:tc>
          <w:tcPr>
            <w:tcW w:w="4851" w:type="dxa"/>
            <w:shd w:val="clear" w:color="auto" w:fill="auto"/>
            <w:tcMar>
              <w:top w:w="57" w:type="dxa"/>
              <w:left w:w="57" w:type="dxa"/>
              <w:bottom w:w="57" w:type="dxa"/>
              <w:right w:w="57" w:type="dxa"/>
            </w:tcMar>
          </w:tcPr>
          <w:p w14:paraId="0551F4E5" w14:textId="77777777" w:rsidR="00D21E0D" w:rsidRPr="00D90737" w:rsidRDefault="00D21E0D" w:rsidP="00195AFA">
            <w:pPr>
              <w:ind w:left="80"/>
              <w:rPr>
                <w:rFonts w:asciiTheme="minorHAnsi" w:hAnsiTheme="minorHAnsi" w:cstheme="minorHAnsi"/>
                <w:b/>
                <w:i/>
                <w:sz w:val="22"/>
                <w:szCs w:val="22"/>
                <w:lang w:eastAsia="en-GB"/>
              </w:rPr>
            </w:pPr>
            <w:r w:rsidRPr="00D90737">
              <w:rPr>
                <w:rFonts w:asciiTheme="minorHAnsi" w:hAnsiTheme="minorHAnsi" w:cstheme="minorHAnsi"/>
                <w:b/>
                <w:sz w:val="22"/>
                <w:szCs w:val="22"/>
                <w:lang w:eastAsia="en-GB"/>
              </w:rPr>
              <w:t>1.2</w:t>
            </w:r>
            <w:r w:rsidRPr="00D90737">
              <w:rPr>
                <w:rFonts w:asciiTheme="minorHAnsi" w:hAnsiTheme="minorHAnsi" w:cstheme="minorHAnsi"/>
                <w:sz w:val="22"/>
                <w:szCs w:val="22"/>
                <w:lang w:eastAsia="en-GB"/>
              </w:rPr>
              <w:t xml:space="preserve"> Demonstrates ability to enhance health, safety, comfort, quality of life, attitudes, motivation, usability, effectiveness and efficiency.</w:t>
            </w:r>
          </w:p>
        </w:tc>
        <w:tc>
          <w:tcPr>
            <w:tcW w:w="1240" w:type="dxa"/>
            <w:tcMar>
              <w:top w:w="57" w:type="dxa"/>
              <w:left w:w="57" w:type="dxa"/>
              <w:bottom w:w="57" w:type="dxa"/>
              <w:right w:w="57" w:type="dxa"/>
            </w:tcMar>
          </w:tcPr>
          <w:p w14:paraId="342CA991"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3071F83E" w14:textId="77777777" w:rsidR="00D21E0D" w:rsidRPr="00D90737" w:rsidRDefault="00D21E0D" w:rsidP="00195AFA">
            <w:pPr>
              <w:rPr>
                <w:rFonts w:cstheme="minorHAnsi"/>
                <w:b/>
                <w:sz w:val="22"/>
                <w:szCs w:val="22"/>
                <w:lang w:eastAsia="en-GB"/>
              </w:rPr>
            </w:pPr>
          </w:p>
        </w:tc>
      </w:tr>
      <w:tr w:rsidR="00D21E0D" w:rsidRPr="000D1BFA" w14:paraId="370D52BF" w14:textId="77777777" w:rsidTr="00684CF3">
        <w:tc>
          <w:tcPr>
            <w:tcW w:w="4851" w:type="dxa"/>
            <w:shd w:val="clear" w:color="auto" w:fill="auto"/>
            <w:tcMar>
              <w:top w:w="57" w:type="dxa"/>
              <w:left w:w="57" w:type="dxa"/>
              <w:bottom w:w="57" w:type="dxa"/>
              <w:right w:w="57" w:type="dxa"/>
            </w:tcMar>
          </w:tcPr>
          <w:p w14:paraId="6F56E15F" w14:textId="77777777" w:rsidR="00D21E0D" w:rsidRPr="00D90737" w:rsidRDefault="00D21E0D" w:rsidP="00195AFA">
            <w:pPr>
              <w:ind w:left="80"/>
              <w:rPr>
                <w:rFonts w:asciiTheme="minorHAnsi" w:hAnsiTheme="minorHAnsi" w:cstheme="minorHAnsi"/>
                <w:b/>
                <w:i/>
                <w:sz w:val="22"/>
                <w:szCs w:val="22"/>
                <w:lang w:eastAsia="en-GB"/>
              </w:rPr>
            </w:pPr>
            <w:r w:rsidRPr="00D90737">
              <w:rPr>
                <w:rFonts w:asciiTheme="minorHAnsi" w:hAnsiTheme="minorHAnsi" w:cstheme="minorHAnsi"/>
                <w:b/>
                <w:sz w:val="22"/>
                <w:szCs w:val="22"/>
                <w:lang w:eastAsia="en-GB"/>
              </w:rPr>
              <w:t>1.3</w:t>
            </w:r>
            <w:r w:rsidRPr="00D90737">
              <w:rPr>
                <w:rFonts w:asciiTheme="minorHAnsi" w:hAnsiTheme="minorHAnsi" w:cstheme="minorHAnsi"/>
                <w:sz w:val="22"/>
                <w:szCs w:val="22"/>
                <w:lang w:eastAsia="en-GB"/>
              </w:rPr>
              <w:t xml:space="preserve"> Demonstrates ability to identify potential and existing </w:t>
            </w:r>
            <w:proofErr w:type="gramStart"/>
            <w:r w:rsidRPr="00D90737">
              <w:rPr>
                <w:rFonts w:asciiTheme="minorHAnsi" w:hAnsiTheme="minorHAnsi" w:cstheme="minorHAnsi"/>
                <w:sz w:val="22"/>
                <w:szCs w:val="22"/>
                <w:lang w:eastAsia="en-GB"/>
              </w:rPr>
              <w:t>high risk</w:t>
            </w:r>
            <w:proofErr w:type="gramEnd"/>
            <w:r w:rsidRPr="00D90737">
              <w:rPr>
                <w:rFonts w:asciiTheme="minorHAnsi" w:hAnsiTheme="minorHAnsi" w:cstheme="minorHAnsi"/>
                <w:sz w:val="22"/>
                <w:szCs w:val="22"/>
                <w:lang w:eastAsia="en-GB"/>
              </w:rPr>
              <w:t xml:space="preserve"> tasks, activities and environments.</w:t>
            </w:r>
          </w:p>
        </w:tc>
        <w:tc>
          <w:tcPr>
            <w:tcW w:w="1240" w:type="dxa"/>
            <w:tcMar>
              <w:top w:w="57" w:type="dxa"/>
              <w:left w:w="57" w:type="dxa"/>
              <w:bottom w:w="57" w:type="dxa"/>
              <w:right w:w="57" w:type="dxa"/>
            </w:tcMar>
          </w:tcPr>
          <w:p w14:paraId="7310E7BA"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6A96D243" w14:textId="77777777" w:rsidR="00D21E0D" w:rsidRPr="00D90737" w:rsidRDefault="00D21E0D" w:rsidP="00195AFA">
            <w:pPr>
              <w:rPr>
                <w:rFonts w:cstheme="minorHAnsi"/>
                <w:b/>
                <w:sz w:val="22"/>
                <w:szCs w:val="22"/>
                <w:lang w:eastAsia="en-GB"/>
              </w:rPr>
            </w:pPr>
          </w:p>
        </w:tc>
      </w:tr>
      <w:tr w:rsidR="00D21E0D" w:rsidRPr="00C40DF0" w14:paraId="5AD19FA2" w14:textId="77777777" w:rsidTr="00195AFA">
        <w:tc>
          <w:tcPr>
            <w:tcW w:w="9776" w:type="dxa"/>
            <w:gridSpan w:val="3"/>
            <w:shd w:val="clear" w:color="auto" w:fill="8EAADB" w:themeFill="accent5" w:themeFillTint="99"/>
            <w:tcMar>
              <w:top w:w="57" w:type="dxa"/>
              <w:left w:w="57" w:type="dxa"/>
              <w:bottom w:w="57" w:type="dxa"/>
              <w:right w:w="57" w:type="dxa"/>
            </w:tcMar>
          </w:tcPr>
          <w:p w14:paraId="152C2D46" w14:textId="52177424" w:rsidR="00D21E0D" w:rsidRPr="00D90737" w:rsidRDefault="001A7651" w:rsidP="00195AFA">
            <w:pPr>
              <w:rPr>
                <w:rFonts w:cstheme="minorHAnsi"/>
                <w:b/>
                <w:sz w:val="22"/>
                <w:szCs w:val="22"/>
                <w:lang w:eastAsia="en-GB"/>
              </w:rPr>
            </w:pPr>
            <w:r>
              <w:rPr>
                <w:rFonts w:asciiTheme="minorHAnsi" w:hAnsiTheme="minorHAnsi" w:cstheme="minorHAnsi"/>
                <w:b/>
                <w:sz w:val="22"/>
                <w:szCs w:val="22"/>
                <w:lang w:eastAsia="en-GB"/>
              </w:rPr>
              <w:t xml:space="preserve">Section </w:t>
            </w:r>
            <w:r w:rsidR="00D21E0D" w:rsidRPr="00D90737">
              <w:rPr>
                <w:rFonts w:asciiTheme="minorHAnsi" w:hAnsiTheme="minorHAnsi" w:cstheme="minorHAnsi"/>
                <w:b/>
                <w:sz w:val="22"/>
                <w:szCs w:val="22"/>
                <w:lang w:eastAsia="en-GB"/>
              </w:rPr>
              <w:t>2</w:t>
            </w:r>
            <w:r>
              <w:rPr>
                <w:rFonts w:asciiTheme="minorHAnsi" w:hAnsiTheme="minorHAnsi" w:cstheme="minorHAnsi"/>
                <w:b/>
                <w:sz w:val="22"/>
                <w:szCs w:val="22"/>
                <w:lang w:eastAsia="en-GB"/>
              </w:rPr>
              <w:t>:</w:t>
            </w:r>
            <w:r w:rsidR="00D21E0D" w:rsidRPr="00D90737">
              <w:rPr>
                <w:rFonts w:asciiTheme="minorHAnsi" w:hAnsiTheme="minorHAnsi" w:cstheme="minorHAnsi"/>
                <w:sz w:val="22"/>
                <w:szCs w:val="22"/>
                <w:lang w:eastAsia="en-GB"/>
              </w:rPr>
              <w:t xml:space="preserve"> </w:t>
            </w:r>
            <w:r w:rsidR="00D21E0D" w:rsidRPr="00D90737">
              <w:rPr>
                <w:rFonts w:asciiTheme="minorHAnsi" w:hAnsiTheme="minorHAnsi" w:cstheme="minorHAnsi"/>
                <w:b/>
                <w:sz w:val="22"/>
                <w:szCs w:val="22"/>
                <w:lang w:eastAsia="en-GB"/>
              </w:rPr>
              <w:t>Ergonomics/Human Factors (E/HF) theory and practice</w:t>
            </w:r>
            <w:r w:rsidR="00D21E0D" w:rsidRPr="00D90737">
              <w:rPr>
                <w:rFonts w:asciiTheme="minorHAnsi" w:hAnsiTheme="minorHAnsi" w:cstheme="minorHAnsi"/>
                <w:sz w:val="22"/>
                <w:szCs w:val="22"/>
                <w:lang w:eastAsia="en-GB"/>
              </w:rPr>
              <w:t xml:space="preserve"> </w:t>
            </w:r>
          </w:p>
        </w:tc>
      </w:tr>
      <w:tr w:rsidR="00D21E0D" w:rsidRPr="00C40DF0" w14:paraId="2F061053" w14:textId="77777777" w:rsidTr="00195AFA">
        <w:tc>
          <w:tcPr>
            <w:tcW w:w="9776" w:type="dxa"/>
            <w:gridSpan w:val="3"/>
            <w:shd w:val="clear" w:color="auto" w:fill="D9E2F3" w:themeFill="accent5" w:themeFillTint="33"/>
            <w:tcMar>
              <w:top w:w="57" w:type="dxa"/>
              <w:left w:w="57" w:type="dxa"/>
              <w:bottom w:w="57" w:type="dxa"/>
              <w:right w:w="57" w:type="dxa"/>
            </w:tcMar>
          </w:tcPr>
          <w:p w14:paraId="36E5F573" w14:textId="77777777" w:rsidR="00D21E0D" w:rsidRPr="00D90737" w:rsidRDefault="00D21E0D" w:rsidP="00FE3CD8">
            <w:pPr>
              <w:rPr>
                <w:rFonts w:cstheme="minorHAnsi"/>
                <w:b/>
                <w:sz w:val="22"/>
                <w:szCs w:val="22"/>
                <w:lang w:eastAsia="en-GB"/>
              </w:rPr>
            </w:pPr>
            <w:r w:rsidRPr="00D90737">
              <w:rPr>
                <w:rFonts w:asciiTheme="minorHAnsi" w:hAnsiTheme="minorHAnsi" w:cstheme="minorHAnsi"/>
                <w:b/>
                <w:sz w:val="22"/>
                <w:szCs w:val="22"/>
                <w:lang w:eastAsia="en-GB"/>
              </w:rPr>
              <w:t>2.1</w:t>
            </w:r>
            <w:r w:rsidRPr="00D90737">
              <w:rPr>
                <w:rFonts w:asciiTheme="minorHAnsi" w:hAnsiTheme="minorHAnsi" w:cstheme="minorHAnsi"/>
                <w:sz w:val="22"/>
                <w:szCs w:val="22"/>
                <w:lang w:eastAsia="en-GB"/>
              </w:rPr>
              <w:t xml:space="preserve"> Understands theoretical and practice bases for </w:t>
            </w:r>
            <w:r w:rsidR="00FE3CD8">
              <w:rPr>
                <w:rFonts w:asciiTheme="minorHAnsi" w:hAnsiTheme="minorHAnsi" w:cstheme="minorHAnsi"/>
                <w:sz w:val="22"/>
                <w:szCs w:val="22"/>
                <w:lang w:eastAsia="en-GB"/>
              </w:rPr>
              <w:t>analysis of human interactions.</w:t>
            </w:r>
          </w:p>
        </w:tc>
      </w:tr>
      <w:tr w:rsidR="00D21E0D" w:rsidRPr="000D1BFA" w14:paraId="3D5FACB2" w14:textId="77777777" w:rsidTr="00684CF3">
        <w:tc>
          <w:tcPr>
            <w:tcW w:w="4851" w:type="dxa"/>
            <w:shd w:val="clear" w:color="auto" w:fill="auto"/>
            <w:tcMar>
              <w:top w:w="57" w:type="dxa"/>
              <w:left w:w="57" w:type="dxa"/>
              <w:bottom w:w="57" w:type="dxa"/>
              <w:right w:w="57" w:type="dxa"/>
            </w:tcMar>
          </w:tcPr>
          <w:p w14:paraId="16AD07F0" w14:textId="77777777" w:rsidR="00D21E0D" w:rsidRPr="00D90737" w:rsidRDefault="00D21E0D" w:rsidP="00195AFA">
            <w:pPr>
              <w:ind w:left="80"/>
              <w:rPr>
                <w:rFonts w:asciiTheme="minorHAnsi" w:hAnsiTheme="minorHAnsi" w:cstheme="minorHAnsi"/>
                <w:b/>
                <w:sz w:val="22"/>
                <w:szCs w:val="22"/>
                <w:lang w:eastAsia="en-GB"/>
              </w:rPr>
            </w:pPr>
            <w:r w:rsidRPr="00D90737">
              <w:rPr>
                <w:rFonts w:asciiTheme="minorHAnsi" w:hAnsiTheme="minorHAnsi" w:cstheme="minorHAnsi"/>
                <w:b/>
                <w:sz w:val="22"/>
                <w:szCs w:val="22"/>
              </w:rPr>
              <w:t>2.1a</w:t>
            </w:r>
            <w:r w:rsidRPr="00D90737">
              <w:rPr>
                <w:rFonts w:asciiTheme="minorHAnsi" w:hAnsiTheme="minorHAnsi" w:cstheme="minorHAnsi"/>
                <w:sz w:val="22"/>
                <w:szCs w:val="22"/>
              </w:rPr>
              <w:t xml:space="preserve"> Demonstrates use of E/HF theories, methods and tools for analysis of systems (including process), tasks, workload (physical and mental) including mental models, communication and anthropometry.</w:t>
            </w:r>
          </w:p>
        </w:tc>
        <w:tc>
          <w:tcPr>
            <w:tcW w:w="1240" w:type="dxa"/>
            <w:tcMar>
              <w:top w:w="57" w:type="dxa"/>
              <w:left w:w="57" w:type="dxa"/>
              <w:bottom w:w="57" w:type="dxa"/>
              <w:right w:w="57" w:type="dxa"/>
            </w:tcMar>
          </w:tcPr>
          <w:p w14:paraId="0716361E" w14:textId="77777777" w:rsidR="00D21E0D" w:rsidRPr="00D90737" w:rsidRDefault="00D21E0D" w:rsidP="00195AFA">
            <w:pPr>
              <w:jc w:val="center"/>
              <w:rPr>
                <w:rFonts w:cstheme="minorHAnsi"/>
                <w:b/>
                <w:sz w:val="22"/>
                <w:szCs w:val="22"/>
              </w:rPr>
            </w:pPr>
          </w:p>
        </w:tc>
        <w:tc>
          <w:tcPr>
            <w:tcW w:w="3685" w:type="dxa"/>
            <w:tcMar>
              <w:top w:w="57" w:type="dxa"/>
              <w:left w:w="57" w:type="dxa"/>
              <w:bottom w:w="57" w:type="dxa"/>
              <w:right w:w="57" w:type="dxa"/>
            </w:tcMar>
          </w:tcPr>
          <w:p w14:paraId="7A26CBA7" w14:textId="77777777" w:rsidR="00D21E0D" w:rsidRPr="00D90737" w:rsidRDefault="00D21E0D" w:rsidP="00195AFA">
            <w:pPr>
              <w:rPr>
                <w:rFonts w:cstheme="minorHAnsi"/>
                <w:b/>
                <w:sz w:val="22"/>
                <w:szCs w:val="22"/>
              </w:rPr>
            </w:pPr>
          </w:p>
        </w:tc>
      </w:tr>
      <w:tr w:rsidR="00D21E0D" w:rsidRPr="000D1BFA" w14:paraId="7B157091" w14:textId="77777777" w:rsidTr="00195AFA">
        <w:tc>
          <w:tcPr>
            <w:tcW w:w="9776" w:type="dxa"/>
            <w:gridSpan w:val="3"/>
            <w:shd w:val="clear" w:color="auto" w:fill="D9E2F3" w:themeFill="accent5" w:themeFillTint="33"/>
            <w:tcMar>
              <w:top w:w="57" w:type="dxa"/>
              <w:left w:w="57" w:type="dxa"/>
              <w:bottom w:w="57" w:type="dxa"/>
              <w:right w:w="57" w:type="dxa"/>
            </w:tcMar>
          </w:tcPr>
          <w:p w14:paraId="1A70F937" w14:textId="77777777" w:rsidR="00D21E0D" w:rsidRPr="00D90737" w:rsidRDefault="00D21E0D" w:rsidP="00195AFA">
            <w:pPr>
              <w:rPr>
                <w:rFonts w:cstheme="minorHAnsi"/>
                <w:b/>
                <w:sz w:val="22"/>
                <w:szCs w:val="22"/>
                <w:lang w:eastAsia="en-GB"/>
              </w:rPr>
            </w:pPr>
            <w:r w:rsidRPr="00D90737">
              <w:rPr>
                <w:rFonts w:asciiTheme="minorHAnsi" w:hAnsiTheme="minorHAnsi" w:cstheme="minorHAnsi"/>
                <w:b/>
                <w:sz w:val="22"/>
                <w:szCs w:val="22"/>
                <w:lang w:eastAsia="en-GB"/>
              </w:rPr>
              <w:t>2.2</w:t>
            </w:r>
            <w:r w:rsidRPr="00D90737">
              <w:rPr>
                <w:rFonts w:asciiTheme="minorHAnsi" w:hAnsiTheme="minorHAnsi" w:cstheme="minorHAnsi"/>
                <w:sz w:val="22"/>
                <w:szCs w:val="22"/>
                <w:lang w:eastAsia="en-GB"/>
              </w:rPr>
              <w:t xml:space="preserve"> Understands the theoretical and practice bases for (re)design of human interfaces (physical and mental).</w:t>
            </w:r>
          </w:p>
        </w:tc>
      </w:tr>
      <w:tr w:rsidR="00D21E0D" w:rsidRPr="000D1BFA" w14:paraId="273E0F6D" w14:textId="77777777" w:rsidTr="00684CF3">
        <w:tc>
          <w:tcPr>
            <w:tcW w:w="4851" w:type="dxa"/>
            <w:shd w:val="clear" w:color="auto" w:fill="auto"/>
            <w:tcMar>
              <w:top w:w="57" w:type="dxa"/>
              <w:left w:w="57" w:type="dxa"/>
              <w:bottom w:w="57" w:type="dxa"/>
              <w:right w:w="57" w:type="dxa"/>
            </w:tcMar>
          </w:tcPr>
          <w:p w14:paraId="008C76B9" w14:textId="77777777" w:rsidR="00D21E0D" w:rsidRPr="00D90737" w:rsidRDefault="00D21E0D" w:rsidP="00195AFA">
            <w:pPr>
              <w:ind w:left="80"/>
              <w:rPr>
                <w:rFonts w:asciiTheme="minorHAnsi" w:hAnsiTheme="minorHAnsi" w:cstheme="minorHAnsi"/>
                <w:b/>
                <w:sz w:val="22"/>
                <w:szCs w:val="22"/>
                <w:lang w:eastAsia="en-GB"/>
              </w:rPr>
            </w:pPr>
            <w:r w:rsidRPr="00D90737">
              <w:rPr>
                <w:rFonts w:asciiTheme="minorHAnsi" w:hAnsiTheme="minorHAnsi" w:cstheme="minorHAnsi"/>
                <w:b/>
                <w:sz w:val="22"/>
                <w:szCs w:val="22"/>
              </w:rPr>
              <w:t>2.2a</w:t>
            </w:r>
            <w:r w:rsidRPr="00D90737">
              <w:rPr>
                <w:rFonts w:asciiTheme="minorHAnsi" w:hAnsiTheme="minorHAnsi" w:cstheme="minorHAnsi"/>
                <w:sz w:val="22"/>
                <w:szCs w:val="22"/>
              </w:rPr>
              <w:t xml:space="preserve"> Understands the influence of such factors as a person’s body size, skill, cognitive abilities, age, sensory capacity, general health and experience.</w:t>
            </w:r>
          </w:p>
        </w:tc>
        <w:tc>
          <w:tcPr>
            <w:tcW w:w="1240" w:type="dxa"/>
            <w:tcMar>
              <w:top w:w="57" w:type="dxa"/>
              <w:left w:w="57" w:type="dxa"/>
              <w:bottom w:w="57" w:type="dxa"/>
              <w:right w:w="57" w:type="dxa"/>
            </w:tcMar>
          </w:tcPr>
          <w:p w14:paraId="27B3370E" w14:textId="77777777" w:rsidR="00D21E0D" w:rsidRPr="00D90737" w:rsidRDefault="00D21E0D" w:rsidP="00195AFA">
            <w:pPr>
              <w:jc w:val="center"/>
              <w:rPr>
                <w:rFonts w:cstheme="minorHAnsi"/>
                <w:b/>
                <w:sz w:val="22"/>
                <w:szCs w:val="22"/>
              </w:rPr>
            </w:pPr>
          </w:p>
        </w:tc>
        <w:tc>
          <w:tcPr>
            <w:tcW w:w="3685" w:type="dxa"/>
            <w:tcMar>
              <w:top w:w="57" w:type="dxa"/>
              <w:left w:w="57" w:type="dxa"/>
              <w:bottom w:w="57" w:type="dxa"/>
              <w:right w:w="57" w:type="dxa"/>
            </w:tcMar>
          </w:tcPr>
          <w:p w14:paraId="2153CF22" w14:textId="77777777" w:rsidR="00D21E0D" w:rsidRPr="00D90737" w:rsidRDefault="00D21E0D" w:rsidP="00195AFA">
            <w:pPr>
              <w:rPr>
                <w:rFonts w:cstheme="minorHAnsi"/>
                <w:b/>
                <w:sz w:val="22"/>
                <w:szCs w:val="22"/>
              </w:rPr>
            </w:pPr>
          </w:p>
        </w:tc>
      </w:tr>
      <w:tr w:rsidR="00D21E0D" w:rsidRPr="000D1BFA" w14:paraId="7C22FE01" w14:textId="77777777" w:rsidTr="00684CF3">
        <w:tc>
          <w:tcPr>
            <w:tcW w:w="4851" w:type="dxa"/>
            <w:shd w:val="clear" w:color="auto" w:fill="auto"/>
            <w:tcMar>
              <w:top w:w="57" w:type="dxa"/>
              <w:left w:w="57" w:type="dxa"/>
              <w:bottom w:w="57" w:type="dxa"/>
              <w:right w:w="57" w:type="dxa"/>
            </w:tcMar>
          </w:tcPr>
          <w:p w14:paraId="12E2900B" w14:textId="77777777" w:rsidR="00D21E0D" w:rsidRPr="00D90737" w:rsidRDefault="00D21E0D" w:rsidP="00195AFA">
            <w:pPr>
              <w:ind w:left="80"/>
              <w:rPr>
                <w:rFonts w:asciiTheme="minorHAnsi" w:hAnsiTheme="minorHAnsi" w:cstheme="minorHAnsi"/>
                <w:sz w:val="22"/>
                <w:szCs w:val="22"/>
              </w:rPr>
            </w:pPr>
            <w:r w:rsidRPr="00D90737">
              <w:rPr>
                <w:rFonts w:asciiTheme="minorHAnsi" w:hAnsiTheme="minorHAnsi" w:cstheme="minorHAnsi"/>
                <w:b/>
                <w:sz w:val="22"/>
                <w:szCs w:val="22"/>
              </w:rPr>
              <w:t>2.2b</w:t>
            </w:r>
            <w:r w:rsidRPr="00D90737">
              <w:rPr>
                <w:rFonts w:asciiTheme="minorHAnsi" w:hAnsiTheme="minorHAnsi" w:cstheme="minorHAnsi"/>
                <w:sz w:val="22"/>
                <w:szCs w:val="22"/>
              </w:rPr>
              <w:t xml:space="preserve"> Demonstrates ability to integrate E/HF principles and concepts into systems, interface and product design including requirements development and validation.</w:t>
            </w:r>
          </w:p>
        </w:tc>
        <w:tc>
          <w:tcPr>
            <w:tcW w:w="1240" w:type="dxa"/>
            <w:tcMar>
              <w:top w:w="57" w:type="dxa"/>
              <w:left w:w="57" w:type="dxa"/>
              <w:bottom w:w="57" w:type="dxa"/>
              <w:right w:w="57" w:type="dxa"/>
            </w:tcMar>
          </w:tcPr>
          <w:p w14:paraId="18BCC41D" w14:textId="77777777" w:rsidR="00D21E0D" w:rsidRPr="00D90737" w:rsidRDefault="00D21E0D" w:rsidP="00195AFA">
            <w:pPr>
              <w:jc w:val="center"/>
              <w:rPr>
                <w:rFonts w:cstheme="minorHAnsi"/>
                <w:b/>
                <w:sz w:val="22"/>
                <w:szCs w:val="22"/>
              </w:rPr>
            </w:pPr>
          </w:p>
        </w:tc>
        <w:tc>
          <w:tcPr>
            <w:tcW w:w="3685" w:type="dxa"/>
            <w:tcMar>
              <w:top w:w="57" w:type="dxa"/>
              <w:left w:w="57" w:type="dxa"/>
              <w:bottom w:w="57" w:type="dxa"/>
              <w:right w:w="57" w:type="dxa"/>
            </w:tcMar>
          </w:tcPr>
          <w:p w14:paraId="1CBC3AA8" w14:textId="77777777" w:rsidR="00D21E0D" w:rsidRPr="00D90737" w:rsidRDefault="00D21E0D" w:rsidP="00195AFA">
            <w:pPr>
              <w:rPr>
                <w:rFonts w:cstheme="minorHAnsi"/>
                <w:b/>
                <w:sz w:val="22"/>
                <w:szCs w:val="22"/>
              </w:rPr>
            </w:pPr>
          </w:p>
        </w:tc>
      </w:tr>
      <w:tr w:rsidR="00D21E0D" w:rsidRPr="000D1BFA" w14:paraId="7A42F0EA" w14:textId="77777777" w:rsidTr="00684CF3">
        <w:tc>
          <w:tcPr>
            <w:tcW w:w="4851" w:type="dxa"/>
            <w:shd w:val="clear" w:color="auto" w:fill="auto"/>
            <w:tcMar>
              <w:top w:w="57" w:type="dxa"/>
              <w:left w:w="57" w:type="dxa"/>
              <w:bottom w:w="57" w:type="dxa"/>
              <w:right w:w="57" w:type="dxa"/>
            </w:tcMar>
          </w:tcPr>
          <w:p w14:paraId="6577730C" w14:textId="77777777" w:rsidR="00D21E0D" w:rsidRPr="00D90737" w:rsidRDefault="00D21E0D" w:rsidP="00195AFA">
            <w:pPr>
              <w:ind w:left="80"/>
              <w:rPr>
                <w:rFonts w:asciiTheme="minorHAnsi" w:hAnsiTheme="minorHAnsi" w:cstheme="minorHAnsi"/>
                <w:sz w:val="22"/>
                <w:szCs w:val="22"/>
              </w:rPr>
            </w:pPr>
            <w:r w:rsidRPr="00D90737">
              <w:rPr>
                <w:rFonts w:asciiTheme="minorHAnsi" w:hAnsiTheme="minorHAnsi" w:cstheme="minorHAnsi"/>
                <w:b/>
                <w:sz w:val="22"/>
                <w:szCs w:val="22"/>
              </w:rPr>
              <w:t>2.2c</w:t>
            </w:r>
            <w:r w:rsidRPr="00D90737">
              <w:rPr>
                <w:rFonts w:asciiTheme="minorHAnsi" w:hAnsiTheme="minorHAnsi" w:cstheme="minorHAnsi"/>
                <w:sz w:val="22"/>
                <w:szCs w:val="22"/>
              </w:rPr>
              <w:t xml:space="preserve"> Evaluates user needs for safety, efficiency, reliability, ease of use.</w:t>
            </w:r>
          </w:p>
        </w:tc>
        <w:tc>
          <w:tcPr>
            <w:tcW w:w="1240" w:type="dxa"/>
            <w:tcMar>
              <w:top w:w="57" w:type="dxa"/>
              <w:left w:w="57" w:type="dxa"/>
              <w:bottom w:w="57" w:type="dxa"/>
              <w:right w:w="57" w:type="dxa"/>
            </w:tcMar>
          </w:tcPr>
          <w:p w14:paraId="32856D33" w14:textId="77777777" w:rsidR="00D21E0D" w:rsidRPr="00D90737" w:rsidRDefault="00D21E0D" w:rsidP="00195AFA">
            <w:pPr>
              <w:jc w:val="center"/>
              <w:rPr>
                <w:rFonts w:cstheme="minorHAnsi"/>
                <w:b/>
                <w:sz w:val="22"/>
                <w:szCs w:val="22"/>
              </w:rPr>
            </w:pPr>
          </w:p>
        </w:tc>
        <w:tc>
          <w:tcPr>
            <w:tcW w:w="3685" w:type="dxa"/>
            <w:tcMar>
              <w:top w:w="57" w:type="dxa"/>
              <w:left w:w="57" w:type="dxa"/>
              <w:bottom w:w="57" w:type="dxa"/>
              <w:right w:w="57" w:type="dxa"/>
            </w:tcMar>
          </w:tcPr>
          <w:p w14:paraId="48D9168C" w14:textId="77777777" w:rsidR="00D21E0D" w:rsidRDefault="00D21E0D" w:rsidP="00195AFA">
            <w:pPr>
              <w:rPr>
                <w:rFonts w:cstheme="minorHAnsi"/>
                <w:b/>
                <w:sz w:val="22"/>
                <w:szCs w:val="22"/>
              </w:rPr>
            </w:pPr>
          </w:p>
          <w:p w14:paraId="43BB0F33" w14:textId="77777777" w:rsidR="00E85C32" w:rsidRPr="00E85C32" w:rsidRDefault="00E85C32" w:rsidP="00E85C32">
            <w:pPr>
              <w:rPr>
                <w:rFonts w:cstheme="minorHAnsi"/>
                <w:sz w:val="22"/>
                <w:szCs w:val="22"/>
              </w:rPr>
            </w:pPr>
          </w:p>
        </w:tc>
      </w:tr>
      <w:tr w:rsidR="00FE3CD8" w:rsidRPr="000D1BFA" w14:paraId="63160218" w14:textId="77777777" w:rsidTr="00684CF3">
        <w:tc>
          <w:tcPr>
            <w:tcW w:w="4851" w:type="dxa"/>
            <w:shd w:val="clear" w:color="auto" w:fill="auto"/>
            <w:tcMar>
              <w:top w:w="57" w:type="dxa"/>
              <w:left w:w="57" w:type="dxa"/>
              <w:bottom w:w="57" w:type="dxa"/>
              <w:right w:w="57" w:type="dxa"/>
            </w:tcMar>
          </w:tcPr>
          <w:p w14:paraId="75213598" w14:textId="77777777" w:rsidR="00FE3CD8" w:rsidRPr="00D90737" w:rsidRDefault="00FE3CD8" w:rsidP="00195AFA">
            <w:pPr>
              <w:ind w:left="80"/>
              <w:rPr>
                <w:rFonts w:cstheme="minorHAnsi"/>
                <w:b/>
              </w:rPr>
            </w:pPr>
            <w:r w:rsidRPr="00FE3CD8">
              <w:rPr>
                <w:rFonts w:asciiTheme="minorHAnsi" w:hAnsiTheme="minorHAnsi" w:cstheme="minorHAnsi"/>
                <w:b/>
                <w:sz w:val="22"/>
                <w:szCs w:val="22"/>
              </w:rPr>
              <w:lastRenderedPageBreak/>
              <w:t>2.2d</w:t>
            </w:r>
            <w:r>
              <w:rPr>
                <w:rFonts w:asciiTheme="minorHAnsi" w:hAnsiTheme="minorHAnsi" w:cstheme="minorHAnsi"/>
                <w:sz w:val="22"/>
                <w:szCs w:val="22"/>
              </w:rPr>
              <w:t xml:space="preserve"> </w:t>
            </w:r>
            <w:r w:rsidRPr="00FE3CD8">
              <w:rPr>
                <w:rFonts w:asciiTheme="minorHAnsi" w:hAnsiTheme="minorHAnsi" w:cstheme="minorHAnsi"/>
                <w:sz w:val="22"/>
                <w:szCs w:val="22"/>
              </w:rPr>
              <w:t>Determines the match and the interaction between human characteristics, abilities, capacities and motivations, and the system(s), organisation, planned or existing environment, products used, equipment, work systems, machines and tasks</w:t>
            </w:r>
            <w:r>
              <w:rPr>
                <w:rFonts w:asciiTheme="minorHAnsi" w:hAnsiTheme="minorHAnsi" w:cstheme="minorHAnsi"/>
                <w:sz w:val="22"/>
                <w:szCs w:val="22"/>
              </w:rPr>
              <w:t>.</w:t>
            </w:r>
          </w:p>
        </w:tc>
        <w:tc>
          <w:tcPr>
            <w:tcW w:w="1240" w:type="dxa"/>
            <w:tcMar>
              <w:top w:w="57" w:type="dxa"/>
              <w:left w:w="57" w:type="dxa"/>
              <w:bottom w:w="57" w:type="dxa"/>
              <w:right w:w="57" w:type="dxa"/>
            </w:tcMar>
          </w:tcPr>
          <w:p w14:paraId="1611FA56" w14:textId="77777777" w:rsidR="00FE3CD8" w:rsidRPr="00D90737" w:rsidRDefault="00FE3CD8" w:rsidP="00195AFA">
            <w:pPr>
              <w:jc w:val="center"/>
              <w:rPr>
                <w:rFonts w:cstheme="minorHAnsi"/>
                <w:b/>
              </w:rPr>
            </w:pPr>
          </w:p>
        </w:tc>
        <w:tc>
          <w:tcPr>
            <w:tcW w:w="3685" w:type="dxa"/>
            <w:tcMar>
              <w:top w:w="57" w:type="dxa"/>
              <w:left w:w="57" w:type="dxa"/>
              <w:bottom w:w="57" w:type="dxa"/>
              <w:right w:w="57" w:type="dxa"/>
            </w:tcMar>
          </w:tcPr>
          <w:p w14:paraId="4ABD814B" w14:textId="77777777" w:rsidR="00FE3CD8" w:rsidRPr="00D90737" w:rsidRDefault="00FE3CD8" w:rsidP="00195AFA">
            <w:pPr>
              <w:rPr>
                <w:rFonts w:cstheme="minorHAnsi"/>
                <w:b/>
              </w:rPr>
            </w:pPr>
          </w:p>
        </w:tc>
      </w:tr>
      <w:tr w:rsidR="00D21E0D" w:rsidRPr="000D1BFA" w14:paraId="4FB2C0BC" w14:textId="77777777" w:rsidTr="00684CF3">
        <w:tc>
          <w:tcPr>
            <w:tcW w:w="4851" w:type="dxa"/>
            <w:shd w:val="clear" w:color="auto" w:fill="auto"/>
            <w:tcMar>
              <w:top w:w="57" w:type="dxa"/>
              <w:left w:w="57" w:type="dxa"/>
              <w:bottom w:w="57" w:type="dxa"/>
              <w:right w:w="57" w:type="dxa"/>
            </w:tcMar>
          </w:tcPr>
          <w:p w14:paraId="5E5B497B" w14:textId="77777777" w:rsidR="00D21E0D" w:rsidRPr="00D90737" w:rsidRDefault="00D21E0D" w:rsidP="00FE3CD8">
            <w:pPr>
              <w:ind w:left="80"/>
              <w:rPr>
                <w:rFonts w:asciiTheme="minorHAnsi" w:hAnsiTheme="minorHAnsi" w:cstheme="minorHAnsi"/>
                <w:sz w:val="22"/>
                <w:szCs w:val="22"/>
              </w:rPr>
            </w:pPr>
            <w:r w:rsidRPr="00D90737">
              <w:rPr>
                <w:rFonts w:asciiTheme="minorHAnsi" w:hAnsiTheme="minorHAnsi" w:cstheme="minorHAnsi"/>
                <w:b/>
                <w:sz w:val="22"/>
                <w:szCs w:val="22"/>
              </w:rPr>
              <w:t>2.2</w:t>
            </w:r>
            <w:r w:rsidR="00FE3CD8">
              <w:rPr>
                <w:rFonts w:asciiTheme="minorHAnsi" w:hAnsiTheme="minorHAnsi" w:cstheme="minorHAnsi"/>
                <w:b/>
                <w:sz w:val="22"/>
                <w:szCs w:val="22"/>
              </w:rPr>
              <w:t>e</w:t>
            </w:r>
            <w:r w:rsidRPr="00D90737">
              <w:rPr>
                <w:rFonts w:asciiTheme="minorHAnsi" w:hAnsiTheme="minorHAnsi" w:cstheme="minorHAnsi"/>
                <w:sz w:val="22"/>
                <w:szCs w:val="22"/>
              </w:rPr>
              <w:t xml:space="preserve"> Understands the management of E/HF risks, including priorities and mitigations; potential benefits and costs of E/HF solutions; </w:t>
            </w:r>
            <w:proofErr w:type="gramStart"/>
            <w:r w:rsidRPr="00D90737">
              <w:rPr>
                <w:rFonts w:asciiTheme="minorHAnsi" w:hAnsiTheme="minorHAnsi" w:cstheme="minorHAnsi"/>
                <w:sz w:val="22"/>
                <w:szCs w:val="22"/>
              </w:rPr>
              <w:t>short and long term</w:t>
            </w:r>
            <w:proofErr w:type="gramEnd"/>
            <w:r w:rsidRPr="00D90737">
              <w:rPr>
                <w:rFonts w:asciiTheme="minorHAnsi" w:hAnsiTheme="minorHAnsi" w:cstheme="minorHAnsi"/>
                <w:sz w:val="22"/>
                <w:szCs w:val="22"/>
              </w:rPr>
              <w:t xml:space="preserve"> goals relevant to defined problems.</w:t>
            </w:r>
          </w:p>
        </w:tc>
        <w:tc>
          <w:tcPr>
            <w:tcW w:w="1240" w:type="dxa"/>
            <w:tcMar>
              <w:top w:w="57" w:type="dxa"/>
              <w:left w:w="57" w:type="dxa"/>
              <w:bottom w:w="57" w:type="dxa"/>
              <w:right w:w="57" w:type="dxa"/>
            </w:tcMar>
          </w:tcPr>
          <w:p w14:paraId="6F1EC9B3" w14:textId="77777777" w:rsidR="00D21E0D" w:rsidRPr="00D90737" w:rsidRDefault="00D21E0D" w:rsidP="00195AFA">
            <w:pPr>
              <w:jc w:val="center"/>
              <w:rPr>
                <w:rFonts w:cstheme="minorHAnsi"/>
                <w:b/>
                <w:sz w:val="22"/>
                <w:szCs w:val="22"/>
              </w:rPr>
            </w:pPr>
          </w:p>
        </w:tc>
        <w:tc>
          <w:tcPr>
            <w:tcW w:w="3685" w:type="dxa"/>
            <w:tcMar>
              <w:top w:w="57" w:type="dxa"/>
              <w:left w:w="57" w:type="dxa"/>
              <w:bottom w:w="57" w:type="dxa"/>
              <w:right w:w="57" w:type="dxa"/>
            </w:tcMar>
          </w:tcPr>
          <w:p w14:paraId="0B2CC5F3" w14:textId="77777777" w:rsidR="00D21E0D" w:rsidRPr="00D90737" w:rsidRDefault="00D21E0D" w:rsidP="00195AFA">
            <w:pPr>
              <w:rPr>
                <w:rFonts w:cstheme="minorHAnsi"/>
                <w:b/>
                <w:sz w:val="22"/>
                <w:szCs w:val="22"/>
              </w:rPr>
            </w:pPr>
          </w:p>
        </w:tc>
      </w:tr>
      <w:tr w:rsidR="00D21E0D" w:rsidRPr="000D1BFA" w14:paraId="1CEE89D3" w14:textId="77777777" w:rsidTr="00684CF3">
        <w:tc>
          <w:tcPr>
            <w:tcW w:w="4851" w:type="dxa"/>
            <w:shd w:val="clear" w:color="auto" w:fill="auto"/>
            <w:tcMar>
              <w:top w:w="57" w:type="dxa"/>
              <w:left w:w="57" w:type="dxa"/>
              <w:bottom w:w="57" w:type="dxa"/>
              <w:right w:w="57" w:type="dxa"/>
            </w:tcMar>
          </w:tcPr>
          <w:p w14:paraId="1798D4C0" w14:textId="77777777" w:rsidR="00D21E0D" w:rsidRPr="00D90737" w:rsidRDefault="00D21E0D" w:rsidP="00FE3CD8">
            <w:pPr>
              <w:ind w:left="80"/>
              <w:rPr>
                <w:rFonts w:asciiTheme="minorHAnsi" w:hAnsiTheme="minorHAnsi" w:cstheme="minorHAnsi"/>
                <w:sz w:val="22"/>
                <w:szCs w:val="22"/>
              </w:rPr>
            </w:pPr>
            <w:r w:rsidRPr="00D90737">
              <w:rPr>
                <w:rFonts w:asciiTheme="minorHAnsi" w:hAnsiTheme="minorHAnsi" w:cstheme="minorHAnsi"/>
                <w:b/>
                <w:sz w:val="22"/>
                <w:szCs w:val="22"/>
              </w:rPr>
              <w:t>2.2</w:t>
            </w:r>
            <w:r w:rsidR="00FE3CD8">
              <w:rPr>
                <w:rFonts w:asciiTheme="minorHAnsi" w:hAnsiTheme="minorHAnsi" w:cstheme="minorHAnsi"/>
                <w:b/>
                <w:sz w:val="22"/>
                <w:szCs w:val="22"/>
              </w:rPr>
              <w:t>f</w:t>
            </w:r>
            <w:r w:rsidRPr="00D90737">
              <w:rPr>
                <w:rFonts w:asciiTheme="minorHAnsi" w:hAnsiTheme="minorHAnsi" w:cstheme="minorHAnsi"/>
                <w:sz w:val="22"/>
                <w:szCs w:val="22"/>
              </w:rPr>
              <w:t xml:space="preserve"> Can apply relevant legislation, codes of practice, standards (government and industry).</w:t>
            </w:r>
          </w:p>
        </w:tc>
        <w:tc>
          <w:tcPr>
            <w:tcW w:w="1240" w:type="dxa"/>
            <w:tcMar>
              <w:top w:w="57" w:type="dxa"/>
              <w:left w:w="57" w:type="dxa"/>
              <w:bottom w:w="57" w:type="dxa"/>
              <w:right w:w="57" w:type="dxa"/>
            </w:tcMar>
          </w:tcPr>
          <w:p w14:paraId="5D26852B" w14:textId="77777777" w:rsidR="00D21E0D" w:rsidRPr="00D90737" w:rsidRDefault="00D21E0D" w:rsidP="00195AFA">
            <w:pPr>
              <w:jc w:val="center"/>
              <w:rPr>
                <w:rFonts w:cstheme="minorHAnsi"/>
                <w:b/>
                <w:sz w:val="22"/>
                <w:szCs w:val="22"/>
              </w:rPr>
            </w:pPr>
          </w:p>
        </w:tc>
        <w:tc>
          <w:tcPr>
            <w:tcW w:w="3685" w:type="dxa"/>
            <w:tcMar>
              <w:top w:w="57" w:type="dxa"/>
              <w:left w:w="57" w:type="dxa"/>
              <w:bottom w:w="57" w:type="dxa"/>
              <w:right w:w="57" w:type="dxa"/>
            </w:tcMar>
          </w:tcPr>
          <w:p w14:paraId="29CF9E09" w14:textId="77777777" w:rsidR="00D21E0D" w:rsidRPr="00D90737" w:rsidRDefault="00D21E0D" w:rsidP="00195AFA">
            <w:pPr>
              <w:rPr>
                <w:rFonts w:cstheme="minorHAnsi"/>
                <w:b/>
                <w:sz w:val="22"/>
                <w:szCs w:val="22"/>
              </w:rPr>
            </w:pPr>
          </w:p>
        </w:tc>
      </w:tr>
      <w:tr w:rsidR="00D21E0D" w:rsidRPr="000D1BFA" w14:paraId="480DF348" w14:textId="77777777" w:rsidTr="00684CF3">
        <w:tc>
          <w:tcPr>
            <w:tcW w:w="4851" w:type="dxa"/>
            <w:shd w:val="clear" w:color="auto" w:fill="auto"/>
            <w:tcMar>
              <w:top w:w="57" w:type="dxa"/>
              <w:left w:w="57" w:type="dxa"/>
              <w:bottom w:w="57" w:type="dxa"/>
              <w:right w:w="57" w:type="dxa"/>
            </w:tcMar>
          </w:tcPr>
          <w:p w14:paraId="062A333B" w14:textId="77777777" w:rsidR="00D21E0D" w:rsidRPr="00D90737" w:rsidRDefault="00D21E0D" w:rsidP="00FE3CD8">
            <w:pPr>
              <w:ind w:left="80"/>
              <w:rPr>
                <w:rFonts w:asciiTheme="minorHAnsi" w:hAnsiTheme="minorHAnsi" w:cstheme="minorHAnsi"/>
                <w:sz w:val="22"/>
                <w:szCs w:val="22"/>
              </w:rPr>
            </w:pPr>
            <w:r w:rsidRPr="00D90737">
              <w:rPr>
                <w:rFonts w:asciiTheme="minorHAnsi" w:hAnsiTheme="minorHAnsi" w:cstheme="minorHAnsi"/>
                <w:b/>
                <w:bCs/>
                <w:sz w:val="22"/>
                <w:szCs w:val="22"/>
              </w:rPr>
              <w:t>2.2</w:t>
            </w:r>
            <w:r w:rsidR="00FE3CD8">
              <w:rPr>
                <w:rFonts w:asciiTheme="minorHAnsi" w:hAnsiTheme="minorHAnsi" w:cstheme="minorHAnsi"/>
                <w:b/>
                <w:bCs/>
                <w:sz w:val="22"/>
                <w:szCs w:val="22"/>
              </w:rPr>
              <w:t>g</w:t>
            </w:r>
            <w:r w:rsidRPr="00D90737">
              <w:rPr>
                <w:rFonts w:asciiTheme="minorHAnsi" w:hAnsiTheme="minorHAnsi" w:cstheme="minorHAnsi"/>
                <w:bCs/>
                <w:sz w:val="22"/>
                <w:szCs w:val="22"/>
              </w:rPr>
              <w:t xml:space="preserve"> Determines whether the interface or interaction is amenable to E/HF intervention.</w:t>
            </w:r>
          </w:p>
        </w:tc>
        <w:tc>
          <w:tcPr>
            <w:tcW w:w="1240" w:type="dxa"/>
            <w:tcMar>
              <w:top w:w="57" w:type="dxa"/>
              <w:left w:w="57" w:type="dxa"/>
              <w:bottom w:w="57" w:type="dxa"/>
              <w:right w:w="57" w:type="dxa"/>
            </w:tcMar>
          </w:tcPr>
          <w:p w14:paraId="1BFC0E2A" w14:textId="77777777" w:rsidR="00D21E0D" w:rsidRPr="00D90737" w:rsidRDefault="00D21E0D" w:rsidP="00195AFA">
            <w:pPr>
              <w:jc w:val="center"/>
              <w:rPr>
                <w:rFonts w:cstheme="minorHAnsi"/>
                <w:b/>
                <w:bCs/>
                <w:sz w:val="22"/>
                <w:szCs w:val="22"/>
              </w:rPr>
            </w:pPr>
          </w:p>
        </w:tc>
        <w:tc>
          <w:tcPr>
            <w:tcW w:w="3685" w:type="dxa"/>
            <w:tcMar>
              <w:top w:w="57" w:type="dxa"/>
              <w:left w:w="57" w:type="dxa"/>
              <w:bottom w:w="57" w:type="dxa"/>
              <w:right w:w="57" w:type="dxa"/>
            </w:tcMar>
          </w:tcPr>
          <w:p w14:paraId="2FB82FC9" w14:textId="77777777" w:rsidR="00D21E0D" w:rsidRPr="00D90737" w:rsidRDefault="00D21E0D" w:rsidP="00195AFA">
            <w:pPr>
              <w:rPr>
                <w:rFonts w:cstheme="minorHAnsi"/>
                <w:b/>
                <w:bCs/>
                <w:sz w:val="22"/>
                <w:szCs w:val="22"/>
              </w:rPr>
            </w:pPr>
          </w:p>
        </w:tc>
      </w:tr>
      <w:tr w:rsidR="00D21E0D" w:rsidRPr="000D1BFA" w14:paraId="22899C79" w14:textId="77777777" w:rsidTr="00195AFA">
        <w:tc>
          <w:tcPr>
            <w:tcW w:w="9776" w:type="dxa"/>
            <w:gridSpan w:val="3"/>
            <w:shd w:val="clear" w:color="auto" w:fill="D9E2F3" w:themeFill="accent5" w:themeFillTint="33"/>
            <w:tcMar>
              <w:top w:w="57" w:type="dxa"/>
              <w:left w:w="57" w:type="dxa"/>
              <w:bottom w:w="57" w:type="dxa"/>
              <w:right w:w="57" w:type="dxa"/>
            </w:tcMar>
          </w:tcPr>
          <w:p w14:paraId="5A3AF303" w14:textId="77777777" w:rsidR="00D21E0D" w:rsidRPr="00D90737" w:rsidRDefault="00D21E0D" w:rsidP="00195AFA">
            <w:pPr>
              <w:tabs>
                <w:tab w:val="left" w:pos="3513"/>
              </w:tabs>
              <w:rPr>
                <w:rFonts w:cstheme="minorHAnsi"/>
                <w:b/>
                <w:sz w:val="22"/>
                <w:szCs w:val="22"/>
                <w:lang w:eastAsia="en-GB"/>
              </w:rPr>
            </w:pPr>
            <w:r w:rsidRPr="00D90737">
              <w:rPr>
                <w:rFonts w:asciiTheme="minorHAnsi" w:hAnsiTheme="minorHAnsi" w:cstheme="minorHAnsi"/>
                <w:b/>
                <w:sz w:val="22"/>
                <w:szCs w:val="22"/>
                <w:lang w:eastAsia="en-GB"/>
              </w:rPr>
              <w:t>2.3</w:t>
            </w:r>
            <w:r w:rsidRPr="00D90737">
              <w:rPr>
                <w:rFonts w:asciiTheme="minorHAnsi" w:hAnsiTheme="minorHAnsi" w:cstheme="minorHAnsi"/>
                <w:sz w:val="22"/>
                <w:szCs w:val="22"/>
                <w:lang w:eastAsia="en-GB"/>
              </w:rPr>
              <w:t xml:space="preserve"> Understands the theoretical and practice bases for data collection and analysis relating to E/HF.</w:t>
            </w:r>
          </w:p>
        </w:tc>
      </w:tr>
      <w:tr w:rsidR="00D21E0D" w:rsidRPr="000D1BFA" w14:paraId="658ABE11" w14:textId="77777777" w:rsidTr="00684CF3">
        <w:tc>
          <w:tcPr>
            <w:tcW w:w="4851" w:type="dxa"/>
            <w:shd w:val="clear" w:color="auto" w:fill="auto"/>
            <w:tcMar>
              <w:top w:w="57" w:type="dxa"/>
              <w:left w:w="57" w:type="dxa"/>
              <w:bottom w:w="57" w:type="dxa"/>
              <w:right w:w="57" w:type="dxa"/>
            </w:tcMar>
          </w:tcPr>
          <w:p w14:paraId="14449465" w14:textId="77777777" w:rsidR="00D21E0D" w:rsidRPr="00D90737" w:rsidRDefault="00D21E0D" w:rsidP="00195AFA">
            <w:pPr>
              <w:ind w:left="80"/>
              <w:rPr>
                <w:rFonts w:asciiTheme="minorHAnsi" w:hAnsiTheme="minorHAnsi" w:cstheme="minorHAnsi"/>
                <w:b/>
                <w:sz w:val="22"/>
                <w:szCs w:val="22"/>
                <w:lang w:eastAsia="en-GB"/>
              </w:rPr>
            </w:pPr>
            <w:r w:rsidRPr="00D90737">
              <w:rPr>
                <w:rFonts w:asciiTheme="minorHAnsi" w:hAnsiTheme="minorHAnsi" w:cstheme="minorHAnsi"/>
                <w:b/>
                <w:sz w:val="22"/>
                <w:szCs w:val="22"/>
              </w:rPr>
              <w:t>2.3a</w:t>
            </w:r>
            <w:r w:rsidRPr="00D90737">
              <w:rPr>
                <w:rFonts w:asciiTheme="minorHAnsi" w:hAnsiTheme="minorHAnsi" w:cstheme="minorHAnsi"/>
                <w:sz w:val="22"/>
                <w:szCs w:val="22"/>
              </w:rPr>
              <w:t xml:space="preserve"> Understands the type of quantitative and qualitative data required for E/HF appraisal and design; selects and validates the proposed collection/analysis methods and tools.</w:t>
            </w:r>
          </w:p>
        </w:tc>
        <w:tc>
          <w:tcPr>
            <w:tcW w:w="1240" w:type="dxa"/>
            <w:tcMar>
              <w:top w:w="57" w:type="dxa"/>
              <w:left w:w="57" w:type="dxa"/>
              <w:bottom w:w="57" w:type="dxa"/>
              <w:right w:w="57" w:type="dxa"/>
            </w:tcMar>
          </w:tcPr>
          <w:p w14:paraId="25FD9047" w14:textId="77777777" w:rsidR="00D21E0D" w:rsidRPr="00D90737" w:rsidRDefault="00D21E0D" w:rsidP="00195AFA">
            <w:pPr>
              <w:jc w:val="center"/>
              <w:rPr>
                <w:rFonts w:cstheme="minorHAnsi"/>
                <w:b/>
                <w:sz w:val="22"/>
                <w:szCs w:val="22"/>
              </w:rPr>
            </w:pPr>
          </w:p>
        </w:tc>
        <w:tc>
          <w:tcPr>
            <w:tcW w:w="3685" w:type="dxa"/>
            <w:tcMar>
              <w:top w:w="57" w:type="dxa"/>
              <w:left w:w="57" w:type="dxa"/>
              <w:bottom w:w="57" w:type="dxa"/>
              <w:right w:w="57" w:type="dxa"/>
            </w:tcMar>
          </w:tcPr>
          <w:p w14:paraId="0B94C65E" w14:textId="77777777" w:rsidR="00D21E0D" w:rsidRPr="00D90737" w:rsidRDefault="00D21E0D" w:rsidP="00195AFA">
            <w:pPr>
              <w:rPr>
                <w:rFonts w:cstheme="minorHAnsi"/>
                <w:b/>
                <w:sz w:val="22"/>
                <w:szCs w:val="22"/>
              </w:rPr>
            </w:pPr>
          </w:p>
        </w:tc>
      </w:tr>
      <w:tr w:rsidR="00D21E0D" w:rsidRPr="000D1BFA" w14:paraId="547DF20E" w14:textId="77777777" w:rsidTr="00684CF3">
        <w:tc>
          <w:tcPr>
            <w:tcW w:w="4851" w:type="dxa"/>
            <w:shd w:val="clear" w:color="auto" w:fill="auto"/>
            <w:tcMar>
              <w:top w:w="57" w:type="dxa"/>
              <w:left w:w="57" w:type="dxa"/>
              <w:bottom w:w="57" w:type="dxa"/>
              <w:right w:w="57" w:type="dxa"/>
            </w:tcMar>
          </w:tcPr>
          <w:p w14:paraId="16AA7BAD" w14:textId="77777777" w:rsidR="00D21E0D" w:rsidRPr="00D90737" w:rsidRDefault="00D21E0D" w:rsidP="00195AFA">
            <w:pPr>
              <w:ind w:left="80"/>
              <w:rPr>
                <w:rFonts w:asciiTheme="minorHAnsi" w:hAnsiTheme="minorHAnsi" w:cstheme="minorHAnsi"/>
                <w:b/>
                <w:sz w:val="22"/>
                <w:szCs w:val="22"/>
                <w:lang w:eastAsia="en-GB"/>
              </w:rPr>
            </w:pPr>
            <w:r w:rsidRPr="00D90737">
              <w:rPr>
                <w:rFonts w:asciiTheme="minorHAnsi" w:hAnsiTheme="minorHAnsi" w:cstheme="minorHAnsi"/>
                <w:b/>
                <w:sz w:val="22"/>
                <w:szCs w:val="22"/>
                <w:lang w:eastAsia="en-GB"/>
              </w:rPr>
              <w:t>2.3b</w:t>
            </w:r>
            <w:r w:rsidRPr="00D90737">
              <w:rPr>
                <w:rFonts w:asciiTheme="minorHAnsi" w:hAnsiTheme="minorHAnsi" w:cstheme="minorHAnsi"/>
                <w:sz w:val="22"/>
                <w:szCs w:val="22"/>
                <w:lang w:eastAsia="en-GB"/>
              </w:rPr>
              <w:t xml:space="preserve"> Understands and can apply the basics of experimental design and statistics.</w:t>
            </w:r>
          </w:p>
        </w:tc>
        <w:tc>
          <w:tcPr>
            <w:tcW w:w="1240" w:type="dxa"/>
            <w:tcMar>
              <w:top w:w="57" w:type="dxa"/>
              <w:left w:w="57" w:type="dxa"/>
              <w:bottom w:w="57" w:type="dxa"/>
              <w:right w:w="57" w:type="dxa"/>
            </w:tcMar>
          </w:tcPr>
          <w:p w14:paraId="25576C19"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25DAC32A" w14:textId="77777777" w:rsidR="00D21E0D" w:rsidRPr="00D90737" w:rsidRDefault="00D21E0D" w:rsidP="00195AFA">
            <w:pPr>
              <w:rPr>
                <w:rFonts w:cstheme="minorHAnsi"/>
                <w:b/>
                <w:sz w:val="22"/>
                <w:szCs w:val="22"/>
                <w:lang w:eastAsia="en-GB"/>
              </w:rPr>
            </w:pPr>
          </w:p>
        </w:tc>
      </w:tr>
      <w:tr w:rsidR="00D21E0D" w:rsidRPr="000D1BFA" w14:paraId="3B0F5289" w14:textId="77777777" w:rsidTr="00684CF3">
        <w:tc>
          <w:tcPr>
            <w:tcW w:w="4851" w:type="dxa"/>
            <w:shd w:val="clear" w:color="auto" w:fill="auto"/>
            <w:tcMar>
              <w:top w:w="57" w:type="dxa"/>
              <w:left w:w="57" w:type="dxa"/>
              <w:bottom w:w="57" w:type="dxa"/>
              <w:right w:w="57" w:type="dxa"/>
            </w:tcMar>
          </w:tcPr>
          <w:p w14:paraId="7EBBEE14" w14:textId="77777777" w:rsidR="00D21E0D" w:rsidRPr="00D90737" w:rsidRDefault="00D21E0D" w:rsidP="00195AFA">
            <w:pPr>
              <w:ind w:left="80"/>
              <w:rPr>
                <w:rFonts w:asciiTheme="minorHAnsi" w:hAnsiTheme="minorHAnsi" w:cstheme="minorHAnsi"/>
                <w:b/>
                <w:sz w:val="22"/>
                <w:szCs w:val="22"/>
                <w:lang w:eastAsia="en-GB"/>
              </w:rPr>
            </w:pPr>
            <w:r w:rsidRPr="00D90737">
              <w:rPr>
                <w:rFonts w:asciiTheme="minorHAnsi" w:hAnsiTheme="minorHAnsi" w:cstheme="minorHAnsi"/>
                <w:b/>
                <w:sz w:val="22"/>
                <w:szCs w:val="22"/>
                <w:lang w:eastAsia="en-GB"/>
              </w:rPr>
              <w:t>2.3c</w:t>
            </w:r>
            <w:r w:rsidRPr="00D90737">
              <w:rPr>
                <w:rFonts w:asciiTheme="minorHAnsi" w:hAnsiTheme="minorHAnsi" w:cstheme="minorHAnsi"/>
                <w:sz w:val="22"/>
                <w:szCs w:val="22"/>
                <w:lang w:eastAsia="en-GB"/>
              </w:rPr>
              <w:t xml:space="preserve"> Understands and can apply the basics of qualitative study design and analysis including knowledge elicitation, interviews, document analysis, and observation.</w:t>
            </w:r>
          </w:p>
        </w:tc>
        <w:tc>
          <w:tcPr>
            <w:tcW w:w="1240" w:type="dxa"/>
            <w:tcMar>
              <w:top w:w="57" w:type="dxa"/>
              <w:left w:w="57" w:type="dxa"/>
              <w:bottom w:w="57" w:type="dxa"/>
              <w:right w:w="57" w:type="dxa"/>
            </w:tcMar>
          </w:tcPr>
          <w:p w14:paraId="0AA98428"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243FB4FF" w14:textId="77777777" w:rsidR="00D21E0D" w:rsidRPr="00D90737" w:rsidRDefault="00D21E0D" w:rsidP="00195AFA">
            <w:pPr>
              <w:rPr>
                <w:rFonts w:cstheme="minorHAnsi"/>
                <w:b/>
                <w:sz w:val="22"/>
                <w:szCs w:val="22"/>
                <w:lang w:eastAsia="en-GB"/>
              </w:rPr>
            </w:pPr>
          </w:p>
        </w:tc>
      </w:tr>
      <w:tr w:rsidR="00D21E0D" w:rsidRPr="000D1BFA" w14:paraId="11726226" w14:textId="77777777" w:rsidTr="00684CF3">
        <w:tc>
          <w:tcPr>
            <w:tcW w:w="4851" w:type="dxa"/>
            <w:shd w:val="clear" w:color="auto" w:fill="auto"/>
            <w:tcMar>
              <w:top w:w="57" w:type="dxa"/>
              <w:left w:w="57" w:type="dxa"/>
              <w:bottom w:w="57" w:type="dxa"/>
              <w:right w:w="57" w:type="dxa"/>
            </w:tcMar>
          </w:tcPr>
          <w:p w14:paraId="55DE1893" w14:textId="77777777" w:rsidR="00D21E0D" w:rsidRPr="00D90737" w:rsidRDefault="00D21E0D" w:rsidP="00195AFA">
            <w:pPr>
              <w:ind w:left="80"/>
              <w:rPr>
                <w:rFonts w:asciiTheme="minorHAnsi" w:hAnsiTheme="minorHAnsi" w:cstheme="minorHAnsi"/>
                <w:sz w:val="22"/>
                <w:szCs w:val="22"/>
                <w:lang w:eastAsia="en-GB"/>
              </w:rPr>
            </w:pPr>
            <w:r w:rsidRPr="00D90737">
              <w:rPr>
                <w:rFonts w:asciiTheme="minorHAnsi" w:hAnsiTheme="minorHAnsi" w:cstheme="minorHAnsi"/>
                <w:b/>
                <w:sz w:val="22"/>
                <w:szCs w:val="22"/>
              </w:rPr>
              <w:t>2.3d</w:t>
            </w:r>
            <w:r w:rsidRPr="00D90737">
              <w:rPr>
                <w:rFonts w:asciiTheme="minorHAnsi" w:hAnsiTheme="minorHAnsi" w:cstheme="minorHAnsi"/>
                <w:sz w:val="22"/>
                <w:szCs w:val="22"/>
              </w:rPr>
              <w:t xml:space="preserve"> Demonstrates ability to seek and obtain relevant ethical approval for E/HF data collection and analysis.</w:t>
            </w:r>
          </w:p>
        </w:tc>
        <w:tc>
          <w:tcPr>
            <w:tcW w:w="1240" w:type="dxa"/>
            <w:tcMar>
              <w:top w:w="57" w:type="dxa"/>
              <w:left w:w="57" w:type="dxa"/>
              <w:bottom w:w="57" w:type="dxa"/>
              <w:right w:w="57" w:type="dxa"/>
            </w:tcMar>
          </w:tcPr>
          <w:p w14:paraId="4461B231" w14:textId="77777777" w:rsidR="00D21E0D" w:rsidRPr="00D90737" w:rsidRDefault="00D21E0D" w:rsidP="00195AFA">
            <w:pPr>
              <w:jc w:val="center"/>
              <w:rPr>
                <w:rFonts w:cstheme="minorHAnsi"/>
                <w:b/>
                <w:sz w:val="22"/>
                <w:szCs w:val="22"/>
              </w:rPr>
            </w:pPr>
          </w:p>
        </w:tc>
        <w:tc>
          <w:tcPr>
            <w:tcW w:w="3685" w:type="dxa"/>
            <w:tcMar>
              <w:top w:w="57" w:type="dxa"/>
              <w:left w:w="57" w:type="dxa"/>
              <w:bottom w:w="57" w:type="dxa"/>
              <w:right w:w="57" w:type="dxa"/>
            </w:tcMar>
          </w:tcPr>
          <w:p w14:paraId="72FDE621" w14:textId="77777777" w:rsidR="00D21E0D" w:rsidRPr="00D90737" w:rsidRDefault="00D21E0D" w:rsidP="00195AFA">
            <w:pPr>
              <w:rPr>
                <w:rFonts w:cstheme="minorHAnsi"/>
                <w:b/>
                <w:sz w:val="22"/>
                <w:szCs w:val="22"/>
              </w:rPr>
            </w:pPr>
          </w:p>
        </w:tc>
      </w:tr>
      <w:tr w:rsidR="00D21E0D" w:rsidRPr="00C40DF0" w14:paraId="6EA841EE" w14:textId="77777777" w:rsidTr="00195AFA">
        <w:tc>
          <w:tcPr>
            <w:tcW w:w="9776" w:type="dxa"/>
            <w:gridSpan w:val="3"/>
            <w:shd w:val="clear" w:color="auto" w:fill="8EAADB" w:themeFill="accent5" w:themeFillTint="99"/>
            <w:tcMar>
              <w:top w:w="57" w:type="dxa"/>
              <w:left w:w="57" w:type="dxa"/>
              <w:bottom w:w="57" w:type="dxa"/>
              <w:right w:w="57" w:type="dxa"/>
            </w:tcMar>
          </w:tcPr>
          <w:p w14:paraId="6C2BFD7B" w14:textId="6ACA4E9A" w:rsidR="00D21E0D" w:rsidRPr="00D90737" w:rsidRDefault="001A7651" w:rsidP="00195AFA">
            <w:pPr>
              <w:rPr>
                <w:rFonts w:cstheme="minorHAnsi"/>
                <w:b/>
                <w:sz w:val="22"/>
                <w:szCs w:val="22"/>
                <w:lang w:eastAsia="en-GB"/>
              </w:rPr>
            </w:pPr>
            <w:r>
              <w:rPr>
                <w:rFonts w:asciiTheme="minorHAnsi" w:hAnsiTheme="minorHAnsi" w:cstheme="minorHAnsi"/>
                <w:b/>
                <w:sz w:val="22"/>
                <w:szCs w:val="22"/>
                <w:lang w:eastAsia="en-GB"/>
              </w:rPr>
              <w:t xml:space="preserve">Section </w:t>
            </w:r>
            <w:r w:rsidR="00D21E0D" w:rsidRPr="00D90737">
              <w:rPr>
                <w:rFonts w:asciiTheme="minorHAnsi" w:hAnsiTheme="minorHAnsi" w:cstheme="minorHAnsi"/>
                <w:b/>
                <w:sz w:val="22"/>
                <w:szCs w:val="22"/>
                <w:lang w:eastAsia="en-GB"/>
              </w:rPr>
              <w:t>3</w:t>
            </w:r>
            <w:r>
              <w:rPr>
                <w:rFonts w:asciiTheme="minorHAnsi" w:hAnsiTheme="minorHAnsi" w:cstheme="minorHAnsi"/>
                <w:b/>
                <w:sz w:val="22"/>
                <w:szCs w:val="22"/>
                <w:lang w:eastAsia="en-GB"/>
              </w:rPr>
              <w:t>:</w:t>
            </w:r>
            <w:r w:rsidR="00D21E0D" w:rsidRPr="00D90737">
              <w:rPr>
                <w:rFonts w:asciiTheme="minorHAnsi" w:hAnsiTheme="minorHAnsi" w:cstheme="minorHAnsi"/>
                <w:b/>
                <w:sz w:val="22"/>
                <w:szCs w:val="22"/>
                <w:lang w:eastAsia="en-GB"/>
              </w:rPr>
              <w:t xml:space="preserve"> Human capabilities and limitations </w:t>
            </w:r>
          </w:p>
        </w:tc>
      </w:tr>
      <w:tr w:rsidR="00D21E0D" w:rsidRPr="000D1BFA" w14:paraId="4BAFB2F5" w14:textId="77777777" w:rsidTr="00195AFA">
        <w:tc>
          <w:tcPr>
            <w:tcW w:w="9776" w:type="dxa"/>
            <w:gridSpan w:val="3"/>
            <w:shd w:val="clear" w:color="auto" w:fill="D9E2F3" w:themeFill="accent5" w:themeFillTint="33"/>
            <w:tcMar>
              <w:top w:w="57" w:type="dxa"/>
              <w:left w:w="57" w:type="dxa"/>
              <w:bottom w:w="57" w:type="dxa"/>
              <w:right w:w="57" w:type="dxa"/>
            </w:tcMar>
          </w:tcPr>
          <w:p w14:paraId="47F6372E" w14:textId="77777777" w:rsidR="00D21E0D" w:rsidRPr="00D90737" w:rsidRDefault="00D21E0D" w:rsidP="00195AFA">
            <w:pPr>
              <w:tabs>
                <w:tab w:val="left" w:pos="3513"/>
              </w:tabs>
              <w:rPr>
                <w:rFonts w:cstheme="minorHAnsi"/>
                <w:b/>
                <w:sz w:val="22"/>
                <w:szCs w:val="22"/>
                <w:lang w:eastAsia="en-GB"/>
              </w:rPr>
            </w:pPr>
            <w:r w:rsidRPr="00D90737">
              <w:rPr>
                <w:rFonts w:asciiTheme="minorHAnsi" w:hAnsiTheme="minorHAnsi" w:cstheme="minorHAnsi"/>
                <w:b/>
                <w:sz w:val="22"/>
                <w:szCs w:val="22"/>
                <w:lang w:eastAsia="en-GB"/>
              </w:rPr>
              <w:t>3.1</w:t>
            </w:r>
            <w:r w:rsidRPr="00D90737">
              <w:rPr>
                <w:rFonts w:asciiTheme="minorHAnsi" w:hAnsiTheme="minorHAnsi" w:cstheme="minorHAnsi"/>
                <w:sz w:val="22"/>
                <w:szCs w:val="22"/>
                <w:lang w:eastAsia="en-GB"/>
              </w:rPr>
              <w:t xml:space="preserve"> Understands the theoretical and practice bases for E/HF relating to physical capabilities and limitations.</w:t>
            </w:r>
          </w:p>
        </w:tc>
      </w:tr>
      <w:tr w:rsidR="00D21E0D" w:rsidRPr="000D1BFA" w14:paraId="07487D58" w14:textId="77777777" w:rsidTr="00684CF3">
        <w:tc>
          <w:tcPr>
            <w:tcW w:w="4851" w:type="dxa"/>
            <w:shd w:val="clear" w:color="auto" w:fill="auto"/>
            <w:tcMar>
              <w:top w:w="57" w:type="dxa"/>
              <w:left w:w="57" w:type="dxa"/>
              <w:bottom w:w="57" w:type="dxa"/>
              <w:right w:w="57" w:type="dxa"/>
            </w:tcMar>
          </w:tcPr>
          <w:p w14:paraId="2E713347" w14:textId="77777777" w:rsidR="00D21E0D" w:rsidRPr="00D90737" w:rsidRDefault="00D21E0D" w:rsidP="00195AFA">
            <w:pPr>
              <w:ind w:left="80"/>
              <w:rPr>
                <w:rFonts w:asciiTheme="minorHAnsi" w:hAnsiTheme="minorHAnsi" w:cstheme="minorHAnsi"/>
                <w:b/>
                <w:sz w:val="22"/>
                <w:szCs w:val="22"/>
                <w:lang w:eastAsia="en-GB"/>
              </w:rPr>
            </w:pPr>
            <w:r w:rsidRPr="00D90737">
              <w:rPr>
                <w:rFonts w:asciiTheme="minorHAnsi" w:hAnsiTheme="minorHAnsi" w:cstheme="minorHAnsi"/>
                <w:b/>
                <w:sz w:val="22"/>
                <w:szCs w:val="22"/>
                <w:lang w:eastAsia="en-GB"/>
              </w:rPr>
              <w:t>3.1a</w:t>
            </w:r>
            <w:r w:rsidRPr="00D90737">
              <w:rPr>
                <w:rFonts w:asciiTheme="minorHAnsi" w:hAnsiTheme="minorHAnsi" w:cstheme="minorHAnsi"/>
                <w:sz w:val="22"/>
                <w:szCs w:val="22"/>
                <w:lang w:eastAsia="en-GB"/>
              </w:rPr>
              <w:t xml:space="preserve"> Demonstrates a working knowledge of anatomy, functional anatomy, anthropometry, physiology, pathophysiology, and environmental sciences as they apply to E/HF practice.</w:t>
            </w:r>
          </w:p>
        </w:tc>
        <w:tc>
          <w:tcPr>
            <w:tcW w:w="1240" w:type="dxa"/>
            <w:tcMar>
              <w:top w:w="57" w:type="dxa"/>
              <w:left w:w="57" w:type="dxa"/>
              <w:bottom w:w="57" w:type="dxa"/>
              <w:right w:w="57" w:type="dxa"/>
            </w:tcMar>
          </w:tcPr>
          <w:p w14:paraId="47C8EF34"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028D7184" w14:textId="77777777" w:rsidR="00D21E0D" w:rsidRPr="00D90737" w:rsidRDefault="00D21E0D" w:rsidP="00195AFA">
            <w:pPr>
              <w:rPr>
                <w:rFonts w:cstheme="minorHAnsi"/>
                <w:b/>
                <w:sz w:val="22"/>
                <w:szCs w:val="22"/>
                <w:lang w:eastAsia="en-GB"/>
              </w:rPr>
            </w:pPr>
          </w:p>
        </w:tc>
      </w:tr>
      <w:tr w:rsidR="00D21E0D" w:rsidRPr="000D1BFA" w14:paraId="31DBB61A" w14:textId="77777777" w:rsidTr="00684CF3">
        <w:tc>
          <w:tcPr>
            <w:tcW w:w="4851" w:type="dxa"/>
            <w:shd w:val="clear" w:color="auto" w:fill="auto"/>
            <w:tcMar>
              <w:top w:w="57" w:type="dxa"/>
              <w:left w:w="57" w:type="dxa"/>
              <w:bottom w:w="57" w:type="dxa"/>
              <w:right w:w="57" w:type="dxa"/>
            </w:tcMar>
          </w:tcPr>
          <w:p w14:paraId="02FD48C8" w14:textId="77777777" w:rsidR="00D21E0D" w:rsidRPr="00D90737" w:rsidRDefault="00D21E0D" w:rsidP="00195AFA">
            <w:pPr>
              <w:ind w:left="80"/>
              <w:rPr>
                <w:rFonts w:asciiTheme="minorHAnsi" w:hAnsiTheme="minorHAnsi" w:cstheme="minorHAnsi"/>
                <w:sz w:val="22"/>
                <w:szCs w:val="22"/>
                <w:lang w:eastAsia="en-GB"/>
              </w:rPr>
            </w:pPr>
            <w:r w:rsidRPr="00D90737">
              <w:rPr>
                <w:rFonts w:asciiTheme="minorHAnsi" w:hAnsiTheme="minorHAnsi" w:cstheme="minorHAnsi"/>
                <w:b/>
                <w:sz w:val="22"/>
                <w:szCs w:val="22"/>
                <w:lang w:eastAsia="en-GB"/>
              </w:rPr>
              <w:t>3.1b</w:t>
            </w:r>
            <w:r w:rsidRPr="00D90737">
              <w:rPr>
                <w:rFonts w:asciiTheme="minorHAnsi" w:hAnsiTheme="minorHAnsi" w:cstheme="minorHAnsi"/>
                <w:sz w:val="22"/>
                <w:szCs w:val="22"/>
                <w:lang w:eastAsia="en-GB"/>
              </w:rPr>
              <w:t xml:space="preserve"> Can apply knowledge of biomechanics, anthropometry, motor control, energy, forces applied as they relate to stresses and strains produced in the human body.</w:t>
            </w:r>
          </w:p>
        </w:tc>
        <w:tc>
          <w:tcPr>
            <w:tcW w:w="1240" w:type="dxa"/>
            <w:tcMar>
              <w:top w:w="57" w:type="dxa"/>
              <w:left w:w="57" w:type="dxa"/>
              <w:bottom w:w="57" w:type="dxa"/>
              <w:right w:w="57" w:type="dxa"/>
            </w:tcMar>
          </w:tcPr>
          <w:p w14:paraId="49DDC06B"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5B2B940E" w14:textId="77777777" w:rsidR="00D21E0D" w:rsidRPr="00D90737" w:rsidRDefault="00D21E0D" w:rsidP="00195AFA">
            <w:pPr>
              <w:rPr>
                <w:rFonts w:cstheme="minorHAnsi"/>
                <w:b/>
                <w:sz w:val="22"/>
                <w:szCs w:val="22"/>
                <w:lang w:eastAsia="en-GB"/>
              </w:rPr>
            </w:pPr>
          </w:p>
        </w:tc>
      </w:tr>
      <w:tr w:rsidR="00D21E0D" w:rsidRPr="000D1BFA" w14:paraId="7E84C020" w14:textId="77777777" w:rsidTr="00684CF3">
        <w:tc>
          <w:tcPr>
            <w:tcW w:w="4851" w:type="dxa"/>
            <w:shd w:val="clear" w:color="auto" w:fill="auto"/>
            <w:tcMar>
              <w:top w:w="57" w:type="dxa"/>
              <w:left w:w="57" w:type="dxa"/>
              <w:bottom w:w="57" w:type="dxa"/>
              <w:right w:w="57" w:type="dxa"/>
            </w:tcMar>
          </w:tcPr>
          <w:p w14:paraId="54E5D531" w14:textId="77777777" w:rsidR="00D21E0D" w:rsidRPr="00D90737" w:rsidRDefault="00D21E0D" w:rsidP="00195AFA">
            <w:pPr>
              <w:ind w:left="80"/>
              <w:rPr>
                <w:rFonts w:asciiTheme="minorHAnsi" w:hAnsiTheme="minorHAnsi" w:cstheme="minorHAnsi"/>
                <w:sz w:val="22"/>
                <w:szCs w:val="22"/>
                <w:lang w:eastAsia="en-GB"/>
              </w:rPr>
            </w:pPr>
            <w:r w:rsidRPr="00D90737">
              <w:rPr>
                <w:rFonts w:asciiTheme="minorHAnsi" w:hAnsiTheme="minorHAnsi" w:cstheme="minorHAnsi"/>
                <w:b/>
                <w:sz w:val="22"/>
                <w:szCs w:val="22"/>
                <w:lang w:eastAsia="en-GB"/>
              </w:rPr>
              <w:t>3.1c</w:t>
            </w:r>
            <w:r w:rsidRPr="00D90737">
              <w:rPr>
                <w:rFonts w:asciiTheme="minorHAnsi" w:hAnsiTheme="minorHAnsi" w:cstheme="minorHAnsi"/>
                <w:sz w:val="22"/>
                <w:szCs w:val="22"/>
                <w:lang w:eastAsia="en-GB"/>
              </w:rPr>
              <w:t xml:space="preserve"> Understands the effects of the environment (including acoustic, thermal, visual, vibration) and individual sensory response (sight, hearing, touch, taste, smell) on human health and performance.</w:t>
            </w:r>
          </w:p>
        </w:tc>
        <w:tc>
          <w:tcPr>
            <w:tcW w:w="1240" w:type="dxa"/>
            <w:tcMar>
              <w:top w:w="57" w:type="dxa"/>
              <w:left w:w="57" w:type="dxa"/>
              <w:bottom w:w="57" w:type="dxa"/>
              <w:right w:w="57" w:type="dxa"/>
            </w:tcMar>
          </w:tcPr>
          <w:p w14:paraId="10309929"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33708400" w14:textId="77777777" w:rsidR="00D21E0D" w:rsidRPr="00D90737" w:rsidRDefault="00D21E0D" w:rsidP="00195AFA">
            <w:pPr>
              <w:rPr>
                <w:rFonts w:cstheme="minorHAnsi"/>
                <w:b/>
                <w:sz w:val="22"/>
                <w:szCs w:val="22"/>
                <w:lang w:eastAsia="en-GB"/>
              </w:rPr>
            </w:pPr>
          </w:p>
        </w:tc>
      </w:tr>
      <w:tr w:rsidR="00D21E0D" w:rsidRPr="000D1BFA" w14:paraId="2A2533C5" w14:textId="77777777" w:rsidTr="00195AFA">
        <w:tc>
          <w:tcPr>
            <w:tcW w:w="9776" w:type="dxa"/>
            <w:gridSpan w:val="3"/>
            <w:shd w:val="clear" w:color="auto" w:fill="D9E2F3" w:themeFill="accent5" w:themeFillTint="33"/>
            <w:tcMar>
              <w:top w:w="57" w:type="dxa"/>
              <w:left w:w="57" w:type="dxa"/>
              <w:bottom w:w="57" w:type="dxa"/>
              <w:right w:w="57" w:type="dxa"/>
            </w:tcMar>
          </w:tcPr>
          <w:p w14:paraId="45CB7A72" w14:textId="77777777" w:rsidR="00D21E0D" w:rsidRPr="00D90737" w:rsidRDefault="00D21E0D" w:rsidP="00195AFA">
            <w:pPr>
              <w:tabs>
                <w:tab w:val="left" w:pos="3513"/>
              </w:tabs>
              <w:rPr>
                <w:rFonts w:cstheme="minorHAnsi"/>
                <w:b/>
                <w:sz w:val="22"/>
                <w:szCs w:val="22"/>
                <w:lang w:eastAsia="en-GB"/>
              </w:rPr>
            </w:pPr>
            <w:r w:rsidRPr="00D90737">
              <w:rPr>
                <w:rFonts w:asciiTheme="minorHAnsi" w:hAnsiTheme="minorHAnsi" w:cstheme="minorHAnsi"/>
                <w:b/>
                <w:sz w:val="22"/>
                <w:szCs w:val="22"/>
                <w:lang w:eastAsia="en-GB"/>
              </w:rPr>
              <w:t>3.2</w:t>
            </w:r>
            <w:r w:rsidRPr="00D90737">
              <w:rPr>
                <w:rFonts w:asciiTheme="minorHAnsi" w:hAnsiTheme="minorHAnsi" w:cstheme="minorHAnsi"/>
                <w:sz w:val="22"/>
                <w:szCs w:val="22"/>
                <w:lang w:eastAsia="en-GB"/>
              </w:rPr>
              <w:t xml:space="preserve"> Understands the theoretical and practice bases for E/HF relating to psychological and social capabilities and limitations.</w:t>
            </w:r>
          </w:p>
        </w:tc>
      </w:tr>
      <w:tr w:rsidR="00D21E0D" w:rsidRPr="000D1BFA" w14:paraId="3D8B2D37" w14:textId="77777777" w:rsidTr="00684CF3">
        <w:tc>
          <w:tcPr>
            <w:tcW w:w="4851" w:type="dxa"/>
            <w:shd w:val="clear" w:color="auto" w:fill="auto"/>
            <w:tcMar>
              <w:top w:w="57" w:type="dxa"/>
              <w:left w:w="57" w:type="dxa"/>
              <w:bottom w:w="57" w:type="dxa"/>
              <w:right w:w="57" w:type="dxa"/>
            </w:tcMar>
          </w:tcPr>
          <w:p w14:paraId="703FC390" w14:textId="77777777" w:rsidR="00D21E0D" w:rsidRPr="00D90737" w:rsidRDefault="00D21E0D" w:rsidP="00195AFA">
            <w:pPr>
              <w:ind w:left="80"/>
              <w:rPr>
                <w:rFonts w:asciiTheme="minorHAnsi" w:hAnsiTheme="minorHAnsi" w:cstheme="minorHAnsi"/>
                <w:b/>
                <w:sz w:val="22"/>
                <w:szCs w:val="22"/>
                <w:lang w:eastAsia="en-GB"/>
              </w:rPr>
            </w:pPr>
            <w:r w:rsidRPr="00D90737">
              <w:rPr>
                <w:rFonts w:asciiTheme="minorHAnsi" w:hAnsiTheme="minorHAnsi" w:cstheme="minorHAnsi"/>
                <w:b/>
                <w:sz w:val="22"/>
                <w:szCs w:val="22"/>
                <w:lang w:eastAsia="en-GB"/>
              </w:rPr>
              <w:t>3.2a</w:t>
            </w:r>
            <w:r w:rsidRPr="00D90737">
              <w:rPr>
                <w:rFonts w:asciiTheme="minorHAnsi" w:hAnsiTheme="minorHAnsi" w:cstheme="minorHAnsi"/>
                <w:sz w:val="22"/>
                <w:szCs w:val="22"/>
                <w:lang w:eastAsia="en-GB"/>
              </w:rPr>
              <w:t xml:space="preserve"> Understands theoretical concepts and principles of social and psychological sciences relevant to E/HF.</w:t>
            </w:r>
          </w:p>
        </w:tc>
        <w:tc>
          <w:tcPr>
            <w:tcW w:w="1240" w:type="dxa"/>
            <w:tcMar>
              <w:top w:w="57" w:type="dxa"/>
              <w:left w:w="57" w:type="dxa"/>
              <w:bottom w:w="57" w:type="dxa"/>
              <w:right w:w="57" w:type="dxa"/>
            </w:tcMar>
          </w:tcPr>
          <w:p w14:paraId="593E5197"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46CCE572" w14:textId="77777777" w:rsidR="00D21E0D" w:rsidRPr="00D90737" w:rsidRDefault="00D21E0D" w:rsidP="00195AFA">
            <w:pPr>
              <w:rPr>
                <w:rFonts w:cstheme="minorHAnsi"/>
                <w:b/>
                <w:sz w:val="22"/>
                <w:szCs w:val="22"/>
                <w:lang w:eastAsia="en-GB"/>
              </w:rPr>
            </w:pPr>
          </w:p>
        </w:tc>
      </w:tr>
      <w:tr w:rsidR="00D21E0D" w:rsidRPr="000D1BFA" w14:paraId="1435559A" w14:textId="77777777" w:rsidTr="00684CF3">
        <w:tc>
          <w:tcPr>
            <w:tcW w:w="4851" w:type="dxa"/>
            <w:shd w:val="clear" w:color="auto" w:fill="auto"/>
            <w:tcMar>
              <w:top w:w="57" w:type="dxa"/>
              <w:left w:w="57" w:type="dxa"/>
              <w:bottom w:w="57" w:type="dxa"/>
              <w:right w:w="57" w:type="dxa"/>
            </w:tcMar>
          </w:tcPr>
          <w:p w14:paraId="1F5278EA" w14:textId="77777777" w:rsidR="00D21E0D" w:rsidRPr="00D90737" w:rsidRDefault="00D21E0D" w:rsidP="00FE3CD8">
            <w:pPr>
              <w:ind w:left="80"/>
              <w:rPr>
                <w:rFonts w:asciiTheme="minorHAnsi" w:hAnsiTheme="minorHAnsi" w:cstheme="minorHAnsi"/>
                <w:sz w:val="22"/>
                <w:szCs w:val="22"/>
                <w:lang w:eastAsia="en-GB"/>
              </w:rPr>
            </w:pPr>
            <w:r w:rsidRPr="00D90737">
              <w:rPr>
                <w:rFonts w:asciiTheme="minorHAnsi" w:hAnsiTheme="minorHAnsi" w:cstheme="minorHAnsi"/>
                <w:b/>
                <w:sz w:val="22"/>
                <w:szCs w:val="22"/>
                <w:lang w:eastAsia="en-GB"/>
              </w:rPr>
              <w:lastRenderedPageBreak/>
              <w:t>3.2b</w:t>
            </w:r>
            <w:r w:rsidRPr="00D90737">
              <w:rPr>
                <w:rFonts w:asciiTheme="minorHAnsi" w:hAnsiTheme="minorHAnsi" w:cstheme="minorHAnsi"/>
                <w:sz w:val="22"/>
                <w:szCs w:val="22"/>
                <w:lang w:eastAsia="en-GB"/>
              </w:rPr>
              <w:t xml:space="preserve"> </w:t>
            </w:r>
            <w:r w:rsidR="00FE3CD8" w:rsidRPr="00FE3CD8">
              <w:rPr>
                <w:rFonts w:asciiTheme="minorHAnsi" w:hAnsiTheme="minorHAnsi" w:cstheme="minorHAnsi"/>
                <w:sz w:val="22"/>
                <w:szCs w:val="22"/>
                <w:lang w:eastAsia="en-GB"/>
              </w:rPr>
              <w:t>Recognises psychological characteristics and responses and how these affect health, human performance, attitudes, p</w:t>
            </w:r>
            <w:r w:rsidR="00FE3CD8">
              <w:rPr>
                <w:rFonts w:asciiTheme="minorHAnsi" w:hAnsiTheme="minorHAnsi" w:cstheme="minorHAnsi"/>
                <w:sz w:val="22"/>
                <w:szCs w:val="22"/>
                <w:lang w:eastAsia="en-GB"/>
              </w:rPr>
              <w:t>erception,</w:t>
            </w:r>
            <w:r w:rsidR="00FE3CD8" w:rsidRPr="00FE3CD8">
              <w:rPr>
                <w:rFonts w:asciiTheme="minorHAnsi" w:hAnsiTheme="minorHAnsi" w:cstheme="minorHAnsi"/>
                <w:sz w:val="22"/>
                <w:szCs w:val="22"/>
                <w:lang w:eastAsia="en-GB"/>
              </w:rPr>
              <w:t xml:space="preserve"> stress</w:t>
            </w:r>
            <w:r w:rsidR="00FE3CD8">
              <w:rPr>
                <w:rFonts w:asciiTheme="minorHAnsi" w:hAnsiTheme="minorHAnsi" w:cstheme="minorHAnsi"/>
                <w:sz w:val="22"/>
                <w:szCs w:val="22"/>
                <w:lang w:eastAsia="en-GB"/>
              </w:rPr>
              <w:t>,</w:t>
            </w:r>
            <w:r w:rsidR="00FE3CD8" w:rsidRPr="00FE3CD8">
              <w:rPr>
                <w:rFonts w:asciiTheme="minorHAnsi" w:hAnsiTheme="minorHAnsi" w:cstheme="minorHAnsi"/>
                <w:sz w:val="22"/>
                <w:szCs w:val="22"/>
                <w:lang w:eastAsia="en-GB"/>
              </w:rPr>
              <w:t xml:space="preserve"> human reliability and error.</w:t>
            </w:r>
          </w:p>
        </w:tc>
        <w:tc>
          <w:tcPr>
            <w:tcW w:w="1240" w:type="dxa"/>
            <w:tcMar>
              <w:top w:w="57" w:type="dxa"/>
              <w:left w:w="57" w:type="dxa"/>
              <w:bottom w:w="57" w:type="dxa"/>
              <w:right w:w="57" w:type="dxa"/>
            </w:tcMar>
          </w:tcPr>
          <w:p w14:paraId="39F56BFF"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173CD7F3" w14:textId="77777777" w:rsidR="00D21E0D" w:rsidRPr="00D90737" w:rsidRDefault="00D21E0D" w:rsidP="00195AFA">
            <w:pPr>
              <w:rPr>
                <w:rFonts w:cstheme="minorHAnsi"/>
                <w:b/>
                <w:sz w:val="22"/>
                <w:szCs w:val="22"/>
                <w:lang w:eastAsia="en-GB"/>
              </w:rPr>
            </w:pPr>
          </w:p>
        </w:tc>
      </w:tr>
      <w:tr w:rsidR="00D21E0D" w:rsidRPr="000D1BFA" w14:paraId="12213068" w14:textId="77777777" w:rsidTr="00684CF3">
        <w:tc>
          <w:tcPr>
            <w:tcW w:w="4851" w:type="dxa"/>
            <w:shd w:val="clear" w:color="auto" w:fill="auto"/>
            <w:tcMar>
              <w:top w:w="57" w:type="dxa"/>
              <w:left w:w="57" w:type="dxa"/>
              <w:bottom w:w="57" w:type="dxa"/>
              <w:right w:w="57" w:type="dxa"/>
            </w:tcMar>
          </w:tcPr>
          <w:p w14:paraId="5D21C3FE" w14:textId="77777777" w:rsidR="00D21E0D" w:rsidRPr="00D90737" w:rsidRDefault="00D21E0D" w:rsidP="00195AFA">
            <w:pPr>
              <w:ind w:left="80"/>
              <w:rPr>
                <w:rFonts w:asciiTheme="minorHAnsi" w:hAnsiTheme="minorHAnsi" w:cstheme="minorHAnsi"/>
                <w:sz w:val="22"/>
                <w:szCs w:val="22"/>
                <w:lang w:eastAsia="en-GB"/>
              </w:rPr>
            </w:pPr>
            <w:r w:rsidRPr="00D90737">
              <w:rPr>
                <w:rFonts w:asciiTheme="minorHAnsi" w:hAnsiTheme="minorHAnsi" w:cstheme="minorHAnsi"/>
                <w:b/>
                <w:sz w:val="22"/>
                <w:szCs w:val="22"/>
                <w:lang w:eastAsia="en-GB"/>
              </w:rPr>
              <w:t>3.2c</w:t>
            </w:r>
            <w:r w:rsidRPr="00D90737">
              <w:rPr>
                <w:rFonts w:asciiTheme="minorHAnsi" w:hAnsiTheme="minorHAnsi" w:cstheme="minorHAnsi"/>
                <w:sz w:val="22"/>
                <w:szCs w:val="22"/>
                <w:lang w:eastAsia="en-GB"/>
              </w:rPr>
              <w:t xml:space="preserve"> </w:t>
            </w:r>
            <w:r w:rsidR="00FE3CD8" w:rsidRPr="00FE3CD8">
              <w:rPr>
                <w:rFonts w:asciiTheme="minorHAnsi" w:hAnsiTheme="minorHAnsi" w:cstheme="minorHAnsi"/>
                <w:sz w:val="22"/>
                <w:szCs w:val="22"/>
                <w:lang w:eastAsia="en-GB"/>
              </w:rPr>
              <w:t xml:space="preserve">Can apply knowledge of </w:t>
            </w:r>
            <w:r w:rsidR="00FE3CD8">
              <w:rPr>
                <w:rFonts w:asciiTheme="minorHAnsi" w:hAnsiTheme="minorHAnsi" w:cstheme="minorHAnsi"/>
                <w:sz w:val="22"/>
                <w:szCs w:val="22"/>
                <w:lang w:eastAsia="en-GB"/>
              </w:rPr>
              <w:t>human information p</w:t>
            </w:r>
            <w:r w:rsidR="00FE3CD8" w:rsidRPr="00FE3CD8">
              <w:rPr>
                <w:rFonts w:asciiTheme="minorHAnsi" w:hAnsiTheme="minorHAnsi" w:cstheme="minorHAnsi"/>
                <w:sz w:val="22"/>
                <w:szCs w:val="22"/>
                <w:lang w:eastAsia="en-GB"/>
              </w:rPr>
              <w:t>rocessing (including situation awareness, memory, decision making).</w:t>
            </w:r>
          </w:p>
        </w:tc>
        <w:tc>
          <w:tcPr>
            <w:tcW w:w="1240" w:type="dxa"/>
            <w:tcMar>
              <w:top w:w="57" w:type="dxa"/>
              <w:left w:w="57" w:type="dxa"/>
              <w:bottom w:w="57" w:type="dxa"/>
              <w:right w:w="57" w:type="dxa"/>
            </w:tcMar>
          </w:tcPr>
          <w:p w14:paraId="7368D950"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1865BD70" w14:textId="77777777" w:rsidR="00D21E0D" w:rsidRPr="00D90737" w:rsidRDefault="00D21E0D" w:rsidP="00195AFA">
            <w:pPr>
              <w:rPr>
                <w:rFonts w:cstheme="minorHAnsi"/>
                <w:b/>
                <w:sz w:val="22"/>
                <w:szCs w:val="22"/>
                <w:lang w:eastAsia="en-GB"/>
              </w:rPr>
            </w:pPr>
          </w:p>
        </w:tc>
      </w:tr>
      <w:tr w:rsidR="00D21E0D" w:rsidRPr="000D1BFA" w14:paraId="4FD5BD56" w14:textId="77777777" w:rsidTr="00684CF3">
        <w:tc>
          <w:tcPr>
            <w:tcW w:w="4851" w:type="dxa"/>
            <w:shd w:val="clear" w:color="auto" w:fill="auto"/>
            <w:tcMar>
              <w:top w:w="57" w:type="dxa"/>
              <w:left w:w="57" w:type="dxa"/>
              <w:bottom w:w="57" w:type="dxa"/>
              <w:right w:w="57" w:type="dxa"/>
            </w:tcMar>
          </w:tcPr>
          <w:p w14:paraId="1E4ABA88" w14:textId="77777777" w:rsidR="00D21E0D" w:rsidRPr="00D90737" w:rsidRDefault="00D21E0D" w:rsidP="00195AFA">
            <w:pPr>
              <w:ind w:left="80"/>
              <w:rPr>
                <w:rFonts w:asciiTheme="minorHAnsi" w:hAnsiTheme="minorHAnsi" w:cstheme="minorHAnsi"/>
                <w:sz w:val="22"/>
                <w:szCs w:val="22"/>
                <w:lang w:eastAsia="en-GB"/>
              </w:rPr>
            </w:pPr>
            <w:r w:rsidRPr="00D90737">
              <w:rPr>
                <w:rFonts w:asciiTheme="minorHAnsi" w:hAnsiTheme="minorHAnsi" w:cstheme="minorHAnsi"/>
                <w:b/>
                <w:sz w:val="22"/>
                <w:szCs w:val="22"/>
              </w:rPr>
              <w:t>3.2d</w:t>
            </w:r>
            <w:r w:rsidRPr="00D90737">
              <w:rPr>
                <w:rFonts w:asciiTheme="minorHAnsi" w:hAnsiTheme="minorHAnsi" w:cstheme="minorHAnsi"/>
                <w:sz w:val="22"/>
                <w:szCs w:val="22"/>
              </w:rPr>
              <w:t xml:space="preserve"> Demonstrates a knowledge of systems theory</w:t>
            </w:r>
            <w:r w:rsidRPr="00D90737">
              <w:rPr>
                <w:rFonts w:asciiTheme="minorHAnsi" w:hAnsiTheme="minorHAnsi" w:cstheme="minorHAnsi"/>
                <w:sz w:val="22"/>
                <w:szCs w:val="22"/>
                <w:lang w:eastAsia="en-GB"/>
              </w:rPr>
              <w:t xml:space="preserve"> including socio-technical systems </w:t>
            </w:r>
            <w:r w:rsidRPr="00D90737">
              <w:rPr>
                <w:rFonts w:asciiTheme="minorHAnsi" w:hAnsiTheme="minorHAnsi" w:cstheme="minorHAnsi"/>
                <w:sz w:val="22"/>
                <w:szCs w:val="22"/>
              </w:rPr>
              <w:t>and culture (e.g. organisational and safety culture).</w:t>
            </w:r>
          </w:p>
        </w:tc>
        <w:tc>
          <w:tcPr>
            <w:tcW w:w="1240" w:type="dxa"/>
            <w:tcMar>
              <w:top w:w="57" w:type="dxa"/>
              <w:left w:w="57" w:type="dxa"/>
              <w:bottom w:w="57" w:type="dxa"/>
              <w:right w:w="57" w:type="dxa"/>
            </w:tcMar>
          </w:tcPr>
          <w:p w14:paraId="33E2C873" w14:textId="77777777" w:rsidR="00D21E0D" w:rsidRPr="00D90737" w:rsidRDefault="00D21E0D" w:rsidP="00195AFA">
            <w:pPr>
              <w:jc w:val="center"/>
              <w:rPr>
                <w:rFonts w:cstheme="minorHAnsi"/>
                <w:b/>
                <w:sz w:val="22"/>
                <w:szCs w:val="22"/>
              </w:rPr>
            </w:pPr>
          </w:p>
        </w:tc>
        <w:tc>
          <w:tcPr>
            <w:tcW w:w="3685" w:type="dxa"/>
            <w:tcMar>
              <w:top w:w="57" w:type="dxa"/>
              <w:left w:w="57" w:type="dxa"/>
              <w:bottom w:w="57" w:type="dxa"/>
              <w:right w:w="57" w:type="dxa"/>
            </w:tcMar>
          </w:tcPr>
          <w:p w14:paraId="1E30C3D6" w14:textId="77777777" w:rsidR="00D21E0D" w:rsidRPr="00D90737" w:rsidRDefault="00D21E0D" w:rsidP="00195AFA">
            <w:pPr>
              <w:rPr>
                <w:rFonts w:cstheme="minorHAnsi"/>
                <w:b/>
                <w:sz w:val="22"/>
                <w:szCs w:val="22"/>
              </w:rPr>
            </w:pPr>
          </w:p>
        </w:tc>
      </w:tr>
      <w:tr w:rsidR="00D21E0D" w:rsidRPr="000D1BFA" w14:paraId="14473984" w14:textId="77777777" w:rsidTr="00684CF3">
        <w:tc>
          <w:tcPr>
            <w:tcW w:w="4851" w:type="dxa"/>
            <w:shd w:val="clear" w:color="auto" w:fill="auto"/>
            <w:tcMar>
              <w:top w:w="57" w:type="dxa"/>
              <w:left w:w="57" w:type="dxa"/>
              <w:bottom w:w="57" w:type="dxa"/>
              <w:right w:w="57" w:type="dxa"/>
            </w:tcMar>
          </w:tcPr>
          <w:p w14:paraId="55CD68DA" w14:textId="77777777" w:rsidR="00D21E0D" w:rsidRPr="00D90737" w:rsidRDefault="00D21E0D" w:rsidP="00195AFA">
            <w:pPr>
              <w:ind w:left="80"/>
              <w:rPr>
                <w:rFonts w:asciiTheme="minorHAnsi" w:hAnsiTheme="minorHAnsi" w:cstheme="minorHAnsi"/>
                <w:sz w:val="22"/>
                <w:szCs w:val="22"/>
                <w:lang w:eastAsia="en-GB"/>
              </w:rPr>
            </w:pPr>
            <w:r w:rsidRPr="00D90737">
              <w:rPr>
                <w:rFonts w:asciiTheme="minorHAnsi" w:hAnsiTheme="minorHAnsi" w:cstheme="minorHAnsi"/>
                <w:b/>
                <w:sz w:val="22"/>
                <w:szCs w:val="22"/>
                <w:lang w:eastAsia="en-GB"/>
              </w:rPr>
              <w:t>3.2e</w:t>
            </w:r>
            <w:r w:rsidRPr="00D90737">
              <w:rPr>
                <w:rFonts w:asciiTheme="minorHAnsi" w:hAnsiTheme="minorHAnsi" w:cstheme="minorHAnsi"/>
                <w:sz w:val="22"/>
                <w:szCs w:val="22"/>
                <w:lang w:eastAsia="en-GB"/>
              </w:rPr>
              <w:t xml:space="preserve"> Understands the principles of group functioning, motivation, engagement and participation.</w:t>
            </w:r>
          </w:p>
        </w:tc>
        <w:tc>
          <w:tcPr>
            <w:tcW w:w="1240" w:type="dxa"/>
            <w:tcMar>
              <w:top w:w="57" w:type="dxa"/>
              <w:left w:w="57" w:type="dxa"/>
              <w:bottom w:w="57" w:type="dxa"/>
              <w:right w:w="57" w:type="dxa"/>
            </w:tcMar>
          </w:tcPr>
          <w:p w14:paraId="443C6084"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5B4F8251" w14:textId="77777777" w:rsidR="00D21E0D" w:rsidRPr="00D90737" w:rsidRDefault="00D21E0D" w:rsidP="00195AFA">
            <w:pPr>
              <w:rPr>
                <w:rFonts w:cstheme="minorHAnsi"/>
                <w:b/>
                <w:sz w:val="22"/>
                <w:szCs w:val="22"/>
                <w:lang w:eastAsia="en-GB"/>
              </w:rPr>
            </w:pPr>
          </w:p>
        </w:tc>
      </w:tr>
      <w:tr w:rsidR="00D21E0D" w:rsidRPr="000D1BFA" w14:paraId="070E064A" w14:textId="77777777" w:rsidTr="00684CF3">
        <w:tc>
          <w:tcPr>
            <w:tcW w:w="4851" w:type="dxa"/>
            <w:shd w:val="clear" w:color="auto" w:fill="auto"/>
            <w:tcMar>
              <w:top w:w="57" w:type="dxa"/>
              <w:left w:w="57" w:type="dxa"/>
              <w:bottom w:w="57" w:type="dxa"/>
              <w:right w:w="57" w:type="dxa"/>
            </w:tcMar>
          </w:tcPr>
          <w:p w14:paraId="0B763980" w14:textId="77777777" w:rsidR="00D21E0D" w:rsidRPr="00D90737" w:rsidRDefault="00D21E0D" w:rsidP="00195AFA">
            <w:pPr>
              <w:ind w:left="80"/>
              <w:rPr>
                <w:rFonts w:asciiTheme="minorHAnsi" w:hAnsiTheme="minorHAnsi" w:cstheme="minorHAnsi"/>
                <w:sz w:val="22"/>
                <w:szCs w:val="22"/>
                <w:lang w:eastAsia="en-GB"/>
              </w:rPr>
            </w:pPr>
            <w:r w:rsidRPr="00D90737">
              <w:rPr>
                <w:rFonts w:asciiTheme="minorHAnsi" w:hAnsiTheme="minorHAnsi" w:cstheme="minorHAnsi"/>
                <w:b/>
                <w:sz w:val="22"/>
                <w:szCs w:val="22"/>
                <w:lang w:eastAsia="en-GB"/>
              </w:rPr>
              <w:t>3.2f</w:t>
            </w:r>
            <w:r w:rsidRPr="00D90737">
              <w:rPr>
                <w:rFonts w:asciiTheme="minorHAnsi" w:hAnsiTheme="minorHAnsi" w:cstheme="minorHAnsi"/>
                <w:sz w:val="22"/>
                <w:szCs w:val="22"/>
                <w:lang w:eastAsia="en-GB"/>
              </w:rPr>
              <w:t xml:space="preserve"> Understands the principles of organisational management including individual, group (team) and organisational change techniques, including training and work structuring.</w:t>
            </w:r>
          </w:p>
        </w:tc>
        <w:tc>
          <w:tcPr>
            <w:tcW w:w="1240" w:type="dxa"/>
            <w:tcMar>
              <w:top w:w="57" w:type="dxa"/>
              <w:left w:w="57" w:type="dxa"/>
              <w:bottom w:w="57" w:type="dxa"/>
              <w:right w:w="57" w:type="dxa"/>
            </w:tcMar>
          </w:tcPr>
          <w:p w14:paraId="51888DFC"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7EBBD602" w14:textId="77777777" w:rsidR="00D21E0D" w:rsidRPr="00D90737" w:rsidRDefault="00D21E0D" w:rsidP="00195AFA">
            <w:pPr>
              <w:rPr>
                <w:rFonts w:cstheme="minorHAnsi"/>
                <w:b/>
                <w:sz w:val="22"/>
                <w:szCs w:val="22"/>
                <w:lang w:eastAsia="en-GB"/>
              </w:rPr>
            </w:pPr>
          </w:p>
        </w:tc>
      </w:tr>
      <w:tr w:rsidR="00D21E0D" w:rsidRPr="00C40DF0" w14:paraId="56741264" w14:textId="77777777" w:rsidTr="00195AFA">
        <w:tc>
          <w:tcPr>
            <w:tcW w:w="9776" w:type="dxa"/>
            <w:gridSpan w:val="3"/>
            <w:shd w:val="clear" w:color="auto" w:fill="8EAADB" w:themeFill="accent5" w:themeFillTint="99"/>
            <w:tcMar>
              <w:top w:w="57" w:type="dxa"/>
              <w:left w:w="57" w:type="dxa"/>
              <w:bottom w:w="57" w:type="dxa"/>
              <w:right w:w="57" w:type="dxa"/>
            </w:tcMar>
          </w:tcPr>
          <w:p w14:paraId="4013E63A" w14:textId="2E64C4DC" w:rsidR="00D21E0D" w:rsidRPr="00D90737" w:rsidRDefault="001A7651" w:rsidP="00195AFA">
            <w:pPr>
              <w:rPr>
                <w:rFonts w:cstheme="minorHAnsi"/>
                <w:b/>
                <w:sz w:val="22"/>
                <w:szCs w:val="22"/>
                <w:lang w:eastAsia="en-GB"/>
              </w:rPr>
            </w:pPr>
            <w:r>
              <w:rPr>
                <w:rFonts w:asciiTheme="minorHAnsi" w:hAnsiTheme="minorHAnsi" w:cstheme="minorHAnsi"/>
                <w:b/>
                <w:sz w:val="22"/>
                <w:szCs w:val="22"/>
                <w:lang w:eastAsia="en-GB"/>
              </w:rPr>
              <w:t xml:space="preserve">Section </w:t>
            </w:r>
            <w:r w:rsidR="00D21E0D" w:rsidRPr="00D90737">
              <w:rPr>
                <w:rFonts w:asciiTheme="minorHAnsi" w:hAnsiTheme="minorHAnsi" w:cstheme="minorHAnsi"/>
                <w:b/>
                <w:sz w:val="22"/>
                <w:szCs w:val="22"/>
                <w:lang w:eastAsia="en-GB"/>
              </w:rPr>
              <w:t>4</w:t>
            </w:r>
            <w:r>
              <w:rPr>
                <w:rFonts w:asciiTheme="minorHAnsi" w:hAnsiTheme="minorHAnsi" w:cstheme="minorHAnsi"/>
                <w:b/>
                <w:sz w:val="22"/>
                <w:szCs w:val="22"/>
                <w:lang w:eastAsia="en-GB"/>
              </w:rPr>
              <w:t>:</w:t>
            </w:r>
            <w:r w:rsidR="00D21E0D" w:rsidRPr="00D90737">
              <w:rPr>
                <w:rFonts w:asciiTheme="minorHAnsi" w:hAnsiTheme="minorHAnsi" w:cstheme="minorHAnsi"/>
                <w:sz w:val="22"/>
                <w:szCs w:val="22"/>
                <w:lang w:eastAsia="en-GB"/>
              </w:rPr>
              <w:t xml:space="preserve"> </w:t>
            </w:r>
            <w:r w:rsidR="00D21E0D" w:rsidRPr="00D90737">
              <w:rPr>
                <w:rFonts w:asciiTheme="minorHAnsi" w:hAnsiTheme="minorHAnsi" w:cstheme="minorHAnsi"/>
                <w:b/>
                <w:sz w:val="22"/>
                <w:szCs w:val="22"/>
                <w:lang w:eastAsia="en-GB"/>
              </w:rPr>
              <w:t>Design and development of systems including products, tasks, jobs, organisations and environments</w:t>
            </w:r>
            <w:r w:rsidR="00D21E0D" w:rsidRPr="00D90737">
              <w:rPr>
                <w:rFonts w:asciiTheme="minorHAnsi" w:hAnsiTheme="minorHAnsi" w:cstheme="minorHAnsi"/>
                <w:sz w:val="22"/>
                <w:szCs w:val="22"/>
                <w:lang w:eastAsia="en-GB"/>
              </w:rPr>
              <w:t xml:space="preserve"> </w:t>
            </w:r>
          </w:p>
        </w:tc>
      </w:tr>
      <w:tr w:rsidR="00D21E0D" w:rsidRPr="000D1BFA" w14:paraId="16492455" w14:textId="77777777" w:rsidTr="00195AFA">
        <w:tc>
          <w:tcPr>
            <w:tcW w:w="9776" w:type="dxa"/>
            <w:gridSpan w:val="3"/>
            <w:shd w:val="clear" w:color="auto" w:fill="D9E2F3" w:themeFill="accent5" w:themeFillTint="33"/>
            <w:tcMar>
              <w:top w:w="57" w:type="dxa"/>
              <w:left w:w="57" w:type="dxa"/>
              <w:bottom w:w="57" w:type="dxa"/>
              <w:right w:w="57" w:type="dxa"/>
            </w:tcMar>
          </w:tcPr>
          <w:p w14:paraId="3DF25F91" w14:textId="77777777" w:rsidR="00D21E0D" w:rsidRPr="00D90737" w:rsidRDefault="00D21E0D" w:rsidP="00195AFA">
            <w:pPr>
              <w:rPr>
                <w:rFonts w:cstheme="minorHAnsi"/>
                <w:b/>
                <w:sz w:val="22"/>
                <w:szCs w:val="22"/>
                <w:lang w:eastAsia="en-GB"/>
              </w:rPr>
            </w:pPr>
            <w:r w:rsidRPr="00D90737">
              <w:rPr>
                <w:rFonts w:asciiTheme="minorHAnsi" w:hAnsiTheme="minorHAnsi" w:cstheme="minorHAnsi"/>
                <w:b/>
                <w:sz w:val="22"/>
                <w:szCs w:val="22"/>
                <w:lang w:eastAsia="en-GB"/>
              </w:rPr>
              <w:t>4.1</w:t>
            </w:r>
            <w:r w:rsidRPr="00D90737">
              <w:rPr>
                <w:rFonts w:asciiTheme="minorHAnsi" w:hAnsiTheme="minorHAnsi" w:cstheme="minorHAnsi"/>
                <w:sz w:val="22"/>
                <w:szCs w:val="22"/>
                <w:lang w:eastAsia="en-GB"/>
              </w:rPr>
              <w:t xml:space="preserve"> Understands the theoretical and practice bases for E/HF relating to design and development of systems.</w:t>
            </w:r>
          </w:p>
        </w:tc>
      </w:tr>
      <w:tr w:rsidR="00D21E0D" w:rsidRPr="000D1BFA" w14:paraId="3A667990" w14:textId="77777777" w:rsidTr="00684CF3">
        <w:tc>
          <w:tcPr>
            <w:tcW w:w="4851" w:type="dxa"/>
            <w:shd w:val="clear" w:color="auto" w:fill="auto"/>
            <w:tcMar>
              <w:top w:w="57" w:type="dxa"/>
              <w:left w:w="57" w:type="dxa"/>
              <w:bottom w:w="57" w:type="dxa"/>
              <w:right w:w="57" w:type="dxa"/>
            </w:tcMar>
          </w:tcPr>
          <w:p w14:paraId="0F037E83" w14:textId="77777777" w:rsidR="00D21E0D" w:rsidRPr="00D90737" w:rsidRDefault="00D21E0D" w:rsidP="00195AFA">
            <w:pPr>
              <w:ind w:left="80"/>
              <w:rPr>
                <w:rFonts w:asciiTheme="minorHAnsi" w:hAnsiTheme="minorHAnsi" w:cstheme="minorHAnsi"/>
                <w:b/>
                <w:sz w:val="22"/>
                <w:szCs w:val="22"/>
                <w:lang w:eastAsia="en-GB"/>
              </w:rPr>
            </w:pPr>
            <w:r w:rsidRPr="00D90737">
              <w:rPr>
                <w:rFonts w:asciiTheme="minorHAnsi" w:hAnsiTheme="minorHAnsi" w:cstheme="minorHAnsi"/>
                <w:b/>
                <w:sz w:val="22"/>
                <w:szCs w:val="22"/>
                <w:lang w:eastAsia="en-GB"/>
              </w:rPr>
              <w:t>4.1a</w:t>
            </w:r>
            <w:r w:rsidRPr="00D90737">
              <w:rPr>
                <w:rFonts w:asciiTheme="minorHAnsi" w:hAnsiTheme="minorHAnsi" w:cstheme="minorHAnsi"/>
                <w:sz w:val="22"/>
                <w:szCs w:val="22"/>
                <w:lang w:eastAsia="en-GB"/>
              </w:rPr>
              <w:t xml:space="preserve"> Understands basic engineering (technology) concepts, with a focus on design solutions and contextual operation of technologies.</w:t>
            </w:r>
          </w:p>
        </w:tc>
        <w:tc>
          <w:tcPr>
            <w:tcW w:w="1240" w:type="dxa"/>
            <w:tcMar>
              <w:top w:w="57" w:type="dxa"/>
              <w:left w:w="57" w:type="dxa"/>
              <w:bottom w:w="57" w:type="dxa"/>
              <w:right w:w="57" w:type="dxa"/>
            </w:tcMar>
          </w:tcPr>
          <w:p w14:paraId="141932D2"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25BF63DA" w14:textId="77777777" w:rsidR="00D21E0D" w:rsidRPr="00D90737" w:rsidRDefault="00D21E0D" w:rsidP="00195AFA">
            <w:pPr>
              <w:rPr>
                <w:rFonts w:cstheme="minorHAnsi"/>
                <w:b/>
                <w:sz w:val="22"/>
                <w:szCs w:val="22"/>
                <w:lang w:eastAsia="en-GB"/>
              </w:rPr>
            </w:pPr>
          </w:p>
        </w:tc>
      </w:tr>
      <w:tr w:rsidR="00D21E0D" w:rsidRPr="000D1BFA" w14:paraId="0CCB6DDF" w14:textId="77777777" w:rsidTr="00684CF3">
        <w:tc>
          <w:tcPr>
            <w:tcW w:w="4851" w:type="dxa"/>
            <w:shd w:val="clear" w:color="auto" w:fill="auto"/>
            <w:tcMar>
              <w:top w:w="57" w:type="dxa"/>
              <w:left w:w="57" w:type="dxa"/>
              <w:bottom w:w="57" w:type="dxa"/>
              <w:right w:w="57" w:type="dxa"/>
            </w:tcMar>
          </w:tcPr>
          <w:p w14:paraId="08525B36" w14:textId="77777777" w:rsidR="00D21E0D" w:rsidRPr="00D90737" w:rsidRDefault="00D21E0D" w:rsidP="00195AFA">
            <w:pPr>
              <w:ind w:left="80"/>
              <w:rPr>
                <w:rFonts w:asciiTheme="minorHAnsi" w:hAnsiTheme="minorHAnsi" w:cstheme="minorHAnsi"/>
                <w:sz w:val="22"/>
                <w:szCs w:val="22"/>
                <w:lang w:eastAsia="en-GB"/>
              </w:rPr>
            </w:pPr>
            <w:r w:rsidRPr="00D90737">
              <w:rPr>
                <w:rFonts w:asciiTheme="minorHAnsi" w:hAnsiTheme="minorHAnsi" w:cstheme="minorHAnsi"/>
                <w:b/>
                <w:sz w:val="22"/>
                <w:szCs w:val="22"/>
                <w:lang w:eastAsia="en-GB"/>
              </w:rPr>
              <w:t>4.1b</w:t>
            </w:r>
            <w:r w:rsidRPr="00D90737">
              <w:rPr>
                <w:rFonts w:asciiTheme="minorHAnsi" w:hAnsiTheme="minorHAnsi" w:cstheme="minorHAnsi"/>
                <w:sz w:val="22"/>
                <w:szCs w:val="22"/>
                <w:lang w:eastAsia="en-GB"/>
              </w:rPr>
              <w:t xml:space="preserve"> Demonstrates an understanding of the principles of E/HF and human-machine interface technology including hardware, software, internet and </w:t>
            </w:r>
            <w:proofErr w:type="gramStart"/>
            <w:r w:rsidRPr="00D90737">
              <w:rPr>
                <w:rFonts w:asciiTheme="minorHAnsi" w:hAnsiTheme="minorHAnsi" w:cstheme="minorHAnsi"/>
                <w:sz w:val="22"/>
                <w:szCs w:val="22"/>
                <w:lang w:eastAsia="en-GB"/>
              </w:rPr>
              <w:t>network based</w:t>
            </w:r>
            <w:proofErr w:type="gramEnd"/>
            <w:r w:rsidRPr="00D90737">
              <w:rPr>
                <w:rFonts w:asciiTheme="minorHAnsi" w:hAnsiTheme="minorHAnsi" w:cstheme="minorHAnsi"/>
                <w:sz w:val="22"/>
                <w:szCs w:val="22"/>
                <w:lang w:eastAsia="en-GB"/>
              </w:rPr>
              <w:t xml:space="preserve"> technologies and social media.</w:t>
            </w:r>
          </w:p>
        </w:tc>
        <w:tc>
          <w:tcPr>
            <w:tcW w:w="1240" w:type="dxa"/>
            <w:tcMar>
              <w:top w:w="57" w:type="dxa"/>
              <w:left w:w="57" w:type="dxa"/>
              <w:bottom w:w="57" w:type="dxa"/>
              <w:right w:w="57" w:type="dxa"/>
            </w:tcMar>
          </w:tcPr>
          <w:p w14:paraId="5A81EE8C"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45A95916" w14:textId="77777777" w:rsidR="00D21E0D" w:rsidRPr="00D90737" w:rsidRDefault="00D21E0D" w:rsidP="00195AFA">
            <w:pPr>
              <w:rPr>
                <w:rFonts w:cstheme="minorHAnsi"/>
                <w:b/>
                <w:sz w:val="22"/>
                <w:szCs w:val="22"/>
                <w:lang w:eastAsia="en-GB"/>
              </w:rPr>
            </w:pPr>
          </w:p>
        </w:tc>
      </w:tr>
      <w:tr w:rsidR="00D21E0D" w:rsidRPr="000D1BFA" w14:paraId="334DBEC2" w14:textId="77777777" w:rsidTr="00684CF3">
        <w:tc>
          <w:tcPr>
            <w:tcW w:w="4851" w:type="dxa"/>
            <w:shd w:val="clear" w:color="auto" w:fill="auto"/>
            <w:tcMar>
              <w:top w:w="57" w:type="dxa"/>
              <w:left w:w="57" w:type="dxa"/>
              <w:bottom w:w="57" w:type="dxa"/>
              <w:right w:w="57" w:type="dxa"/>
            </w:tcMar>
          </w:tcPr>
          <w:p w14:paraId="7342C56C" w14:textId="77777777" w:rsidR="00D21E0D" w:rsidRPr="00D90737" w:rsidRDefault="00D21E0D" w:rsidP="00195AFA">
            <w:pPr>
              <w:ind w:left="80"/>
              <w:rPr>
                <w:rFonts w:asciiTheme="minorHAnsi" w:hAnsiTheme="minorHAnsi" w:cstheme="minorHAnsi"/>
                <w:sz w:val="22"/>
                <w:szCs w:val="22"/>
                <w:lang w:eastAsia="en-GB"/>
              </w:rPr>
            </w:pPr>
            <w:r w:rsidRPr="00D90737">
              <w:rPr>
                <w:rFonts w:asciiTheme="minorHAnsi" w:hAnsiTheme="minorHAnsi" w:cstheme="minorHAnsi"/>
                <w:b/>
                <w:bCs/>
                <w:sz w:val="22"/>
                <w:szCs w:val="22"/>
                <w:lang w:eastAsia="en-GB"/>
              </w:rPr>
              <w:t>4.1c</w:t>
            </w:r>
            <w:r w:rsidRPr="00D90737">
              <w:rPr>
                <w:rFonts w:asciiTheme="minorHAnsi" w:hAnsiTheme="minorHAnsi" w:cstheme="minorHAnsi"/>
                <w:bCs/>
                <w:sz w:val="22"/>
                <w:szCs w:val="22"/>
                <w:lang w:eastAsia="en-GB"/>
              </w:rPr>
              <w:t xml:space="preserve"> Understands the requirements for safety systems, the concepts of risk, risk assessment and risk management.</w:t>
            </w:r>
          </w:p>
        </w:tc>
        <w:tc>
          <w:tcPr>
            <w:tcW w:w="1240" w:type="dxa"/>
            <w:tcMar>
              <w:top w:w="57" w:type="dxa"/>
              <w:left w:w="57" w:type="dxa"/>
              <w:bottom w:w="57" w:type="dxa"/>
              <w:right w:w="57" w:type="dxa"/>
            </w:tcMar>
          </w:tcPr>
          <w:p w14:paraId="639CB007" w14:textId="77777777" w:rsidR="00D21E0D" w:rsidRPr="00D90737" w:rsidRDefault="00D21E0D" w:rsidP="00195AFA">
            <w:pPr>
              <w:jc w:val="center"/>
              <w:rPr>
                <w:rFonts w:cstheme="minorHAnsi"/>
                <w:b/>
                <w:bCs/>
                <w:sz w:val="22"/>
                <w:szCs w:val="22"/>
                <w:lang w:eastAsia="en-GB"/>
              </w:rPr>
            </w:pPr>
          </w:p>
        </w:tc>
        <w:tc>
          <w:tcPr>
            <w:tcW w:w="3685" w:type="dxa"/>
            <w:tcMar>
              <w:top w:w="57" w:type="dxa"/>
              <w:left w:w="57" w:type="dxa"/>
              <w:bottom w:w="57" w:type="dxa"/>
              <w:right w:w="57" w:type="dxa"/>
            </w:tcMar>
          </w:tcPr>
          <w:p w14:paraId="0D19D6AF" w14:textId="77777777" w:rsidR="00D21E0D" w:rsidRPr="00D90737" w:rsidRDefault="00D21E0D" w:rsidP="00195AFA">
            <w:pPr>
              <w:rPr>
                <w:rFonts w:cstheme="minorHAnsi"/>
                <w:b/>
                <w:bCs/>
                <w:sz w:val="22"/>
                <w:szCs w:val="22"/>
                <w:lang w:eastAsia="en-GB"/>
              </w:rPr>
            </w:pPr>
          </w:p>
        </w:tc>
      </w:tr>
      <w:tr w:rsidR="00D21E0D" w:rsidRPr="000D1BFA" w14:paraId="1F223C54" w14:textId="77777777" w:rsidTr="00195AFA">
        <w:tc>
          <w:tcPr>
            <w:tcW w:w="9776" w:type="dxa"/>
            <w:gridSpan w:val="3"/>
            <w:shd w:val="clear" w:color="auto" w:fill="D9E2F3" w:themeFill="accent5" w:themeFillTint="33"/>
            <w:tcMar>
              <w:top w:w="57" w:type="dxa"/>
              <w:left w:w="57" w:type="dxa"/>
              <w:bottom w:w="57" w:type="dxa"/>
              <w:right w:w="57" w:type="dxa"/>
            </w:tcMar>
          </w:tcPr>
          <w:p w14:paraId="489BE162" w14:textId="77777777" w:rsidR="00D21E0D" w:rsidRPr="00D90737" w:rsidRDefault="00D21E0D" w:rsidP="00195AFA">
            <w:pPr>
              <w:rPr>
                <w:rFonts w:cstheme="minorHAnsi"/>
                <w:b/>
                <w:sz w:val="22"/>
                <w:szCs w:val="22"/>
                <w:lang w:eastAsia="en-GB"/>
              </w:rPr>
            </w:pPr>
            <w:r w:rsidRPr="00D90737">
              <w:rPr>
                <w:rFonts w:asciiTheme="minorHAnsi" w:hAnsiTheme="minorHAnsi" w:cstheme="minorHAnsi"/>
                <w:b/>
                <w:sz w:val="22"/>
                <w:szCs w:val="22"/>
                <w:lang w:eastAsia="en-GB"/>
              </w:rPr>
              <w:t>4.2</w:t>
            </w:r>
            <w:r w:rsidRPr="00D90737">
              <w:rPr>
                <w:rFonts w:asciiTheme="minorHAnsi" w:hAnsiTheme="minorHAnsi" w:cstheme="minorHAnsi"/>
                <w:sz w:val="22"/>
                <w:szCs w:val="22"/>
                <w:lang w:eastAsia="en-GB"/>
              </w:rPr>
              <w:t xml:space="preserve"> </w:t>
            </w:r>
            <w:r w:rsidRPr="00D90737">
              <w:rPr>
                <w:rFonts w:asciiTheme="minorHAnsi" w:hAnsiTheme="minorHAnsi" w:cstheme="minorHAnsi"/>
                <w:bCs/>
                <w:sz w:val="22"/>
                <w:szCs w:val="22"/>
                <w:lang w:eastAsia="en-GB"/>
              </w:rPr>
              <w:t>Utilises a systems approach to the human-aspects of the specification, design, assessment and acceptance of products, services and human factors interventions.</w:t>
            </w:r>
          </w:p>
        </w:tc>
      </w:tr>
      <w:tr w:rsidR="00D21E0D" w:rsidRPr="000D1BFA" w14:paraId="757B74E0" w14:textId="77777777" w:rsidTr="00684CF3">
        <w:tc>
          <w:tcPr>
            <w:tcW w:w="4851" w:type="dxa"/>
            <w:shd w:val="clear" w:color="auto" w:fill="auto"/>
            <w:tcMar>
              <w:top w:w="57" w:type="dxa"/>
              <w:left w:w="57" w:type="dxa"/>
              <w:bottom w:w="57" w:type="dxa"/>
              <w:right w:w="57" w:type="dxa"/>
            </w:tcMar>
          </w:tcPr>
          <w:p w14:paraId="7F71202E" w14:textId="77777777" w:rsidR="00D21E0D" w:rsidRPr="00D90737" w:rsidRDefault="00D21E0D" w:rsidP="00195AFA">
            <w:pPr>
              <w:ind w:left="80"/>
              <w:rPr>
                <w:rFonts w:asciiTheme="minorHAnsi" w:hAnsiTheme="minorHAnsi" w:cstheme="minorHAnsi"/>
                <w:b/>
                <w:sz w:val="22"/>
                <w:szCs w:val="22"/>
                <w:lang w:eastAsia="en-GB"/>
              </w:rPr>
            </w:pPr>
            <w:r w:rsidRPr="00D90737">
              <w:rPr>
                <w:rFonts w:asciiTheme="minorHAnsi" w:hAnsiTheme="minorHAnsi" w:cstheme="minorHAnsi"/>
                <w:b/>
                <w:sz w:val="22"/>
                <w:szCs w:val="22"/>
                <w:lang w:eastAsia="en-GB"/>
              </w:rPr>
              <w:t>4.2a</w:t>
            </w:r>
            <w:r w:rsidRPr="00D90737">
              <w:rPr>
                <w:rFonts w:asciiTheme="minorHAnsi" w:hAnsiTheme="minorHAnsi" w:cstheme="minorHAnsi"/>
                <w:sz w:val="22"/>
                <w:szCs w:val="22"/>
                <w:lang w:eastAsia="en-GB"/>
              </w:rPr>
              <w:t xml:space="preserve"> Applies E/HF principles to design of systems (and services), products, job aids, controls, displays, instrumentation and other aspects of tasks and activities.</w:t>
            </w:r>
          </w:p>
        </w:tc>
        <w:tc>
          <w:tcPr>
            <w:tcW w:w="1240" w:type="dxa"/>
            <w:tcMar>
              <w:top w:w="57" w:type="dxa"/>
              <w:left w:w="57" w:type="dxa"/>
              <w:bottom w:w="57" w:type="dxa"/>
              <w:right w:w="57" w:type="dxa"/>
            </w:tcMar>
          </w:tcPr>
          <w:p w14:paraId="31EC715C"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56C59895" w14:textId="77777777" w:rsidR="00D21E0D" w:rsidRPr="00D90737" w:rsidRDefault="00D21E0D" w:rsidP="00195AFA">
            <w:pPr>
              <w:rPr>
                <w:rFonts w:cstheme="minorHAnsi"/>
                <w:b/>
                <w:sz w:val="22"/>
                <w:szCs w:val="22"/>
                <w:lang w:eastAsia="en-GB"/>
              </w:rPr>
            </w:pPr>
          </w:p>
        </w:tc>
      </w:tr>
      <w:tr w:rsidR="00D21E0D" w:rsidRPr="000D1BFA" w14:paraId="40672A7D" w14:textId="77777777" w:rsidTr="00684CF3">
        <w:tc>
          <w:tcPr>
            <w:tcW w:w="4851" w:type="dxa"/>
            <w:shd w:val="clear" w:color="auto" w:fill="auto"/>
            <w:tcMar>
              <w:top w:w="57" w:type="dxa"/>
              <w:left w:w="57" w:type="dxa"/>
              <w:bottom w:w="57" w:type="dxa"/>
              <w:right w:w="57" w:type="dxa"/>
            </w:tcMar>
          </w:tcPr>
          <w:p w14:paraId="1C3FB308" w14:textId="77777777" w:rsidR="00D21E0D" w:rsidRPr="00D90737" w:rsidRDefault="00D21E0D" w:rsidP="00195AFA">
            <w:pPr>
              <w:ind w:left="80"/>
              <w:rPr>
                <w:rFonts w:asciiTheme="minorHAnsi" w:hAnsiTheme="minorHAnsi" w:cstheme="minorHAnsi"/>
                <w:sz w:val="22"/>
                <w:szCs w:val="22"/>
                <w:lang w:eastAsia="en-GB"/>
              </w:rPr>
            </w:pPr>
            <w:r w:rsidRPr="00D90737">
              <w:rPr>
                <w:rFonts w:asciiTheme="minorHAnsi" w:hAnsiTheme="minorHAnsi" w:cstheme="minorHAnsi"/>
                <w:b/>
                <w:bCs/>
                <w:sz w:val="22"/>
                <w:szCs w:val="22"/>
                <w:lang w:eastAsia="en-GB"/>
              </w:rPr>
              <w:t>4.2b</w:t>
            </w:r>
            <w:r w:rsidRPr="00D90737">
              <w:rPr>
                <w:rFonts w:asciiTheme="minorHAnsi" w:hAnsiTheme="minorHAnsi" w:cstheme="minorHAnsi"/>
                <w:bCs/>
                <w:sz w:val="22"/>
                <w:szCs w:val="22"/>
                <w:lang w:eastAsia="en-GB"/>
              </w:rPr>
              <w:t xml:space="preserve"> Understands the iterative nature of design development including simulation and computer modelling.</w:t>
            </w:r>
          </w:p>
        </w:tc>
        <w:tc>
          <w:tcPr>
            <w:tcW w:w="1240" w:type="dxa"/>
            <w:tcMar>
              <w:top w:w="57" w:type="dxa"/>
              <w:left w:w="57" w:type="dxa"/>
              <w:bottom w:w="57" w:type="dxa"/>
              <w:right w:w="57" w:type="dxa"/>
            </w:tcMar>
          </w:tcPr>
          <w:p w14:paraId="52C404E9" w14:textId="77777777" w:rsidR="00D21E0D" w:rsidRPr="00D90737" w:rsidRDefault="00D21E0D" w:rsidP="00195AFA">
            <w:pPr>
              <w:jc w:val="center"/>
              <w:rPr>
                <w:rFonts w:cstheme="minorHAnsi"/>
                <w:b/>
                <w:bCs/>
                <w:sz w:val="22"/>
                <w:szCs w:val="22"/>
                <w:lang w:eastAsia="en-GB"/>
              </w:rPr>
            </w:pPr>
          </w:p>
        </w:tc>
        <w:tc>
          <w:tcPr>
            <w:tcW w:w="3685" w:type="dxa"/>
            <w:tcMar>
              <w:top w:w="57" w:type="dxa"/>
              <w:left w:w="57" w:type="dxa"/>
              <w:bottom w:w="57" w:type="dxa"/>
              <w:right w:w="57" w:type="dxa"/>
            </w:tcMar>
          </w:tcPr>
          <w:p w14:paraId="44FD31AA" w14:textId="77777777" w:rsidR="00D21E0D" w:rsidRPr="00D90737" w:rsidRDefault="00D21E0D" w:rsidP="00195AFA">
            <w:pPr>
              <w:rPr>
                <w:rFonts w:cstheme="minorHAnsi"/>
                <w:b/>
                <w:bCs/>
                <w:sz w:val="22"/>
                <w:szCs w:val="22"/>
                <w:lang w:eastAsia="en-GB"/>
              </w:rPr>
            </w:pPr>
          </w:p>
        </w:tc>
      </w:tr>
      <w:tr w:rsidR="00D21E0D" w:rsidRPr="000D1BFA" w14:paraId="55328750" w14:textId="77777777" w:rsidTr="00684CF3">
        <w:tc>
          <w:tcPr>
            <w:tcW w:w="4851" w:type="dxa"/>
            <w:shd w:val="clear" w:color="auto" w:fill="auto"/>
            <w:tcMar>
              <w:top w:w="57" w:type="dxa"/>
              <w:left w:w="57" w:type="dxa"/>
              <w:bottom w:w="57" w:type="dxa"/>
              <w:right w:w="57" w:type="dxa"/>
            </w:tcMar>
          </w:tcPr>
          <w:p w14:paraId="50D5CE2F" w14:textId="77777777" w:rsidR="00D21E0D" w:rsidRPr="00D90737" w:rsidRDefault="00D21E0D" w:rsidP="00195AFA">
            <w:pPr>
              <w:ind w:left="80"/>
              <w:rPr>
                <w:rFonts w:asciiTheme="minorHAnsi" w:hAnsiTheme="minorHAnsi" w:cstheme="minorHAnsi"/>
                <w:sz w:val="22"/>
                <w:szCs w:val="22"/>
                <w:lang w:eastAsia="en-GB"/>
              </w:rPr>
            </w:pPr>
            <w:r w:rsidRPr="00D90737">
              <w:rPr>
                <w:rFonts w:asciiTheme="minorHAnsi" w:hAnsiTheme="minorHAnsi" w:cstheme="minorHAnsi"/>
                <w:b/>
                <w:bCs/>
                <w:iCs/>
                <w:sz w:val="22"/>
                <w:szCs w:val="22"/>
              </w:rPr>
              <w:t>4.2c</w:t>
            </w:r>
            <w:r w:rsidRPr="00D90737">
              <w:rPr>
                <w:rFonts w:asciiTheme="minorHAnsi" w:hAnsiTheme="minorHAnsi" w:cstheme="minorHAnsi"/>
                <w:bCs/>
                <w:iCs/>
                <w:sz w:val="22"/>
                <w:szCs w:val="22"/>
              </w:rPr>
              <w:t xml:space="preserve"> </w:t>
            </w:r>
            <w:r w:rsidRPr="00D90737">
              <w:rPr>
                <w:rFonts w:asciiTheme="minorHAnsi" w:hAnsiTheme="minorHAnsi" w:cstheme="minorHAnsi"/>
                <w:sz w:val="22"/>
                <w:szCs w:val="22"/>
                <w:lang w:eastAsia="en-GB"/>
              </w:rPr>
              <w:t xml:space="preserve">Considers the options for achieving a balance between human and technological, task and environment to achieve </w:t>
            </w:r>
            <w:r w:rsidR="00FE3CD8">
              <w:rPr>
                <w:rFonts w:asciiTheme="minorHAnsi" w:hAnsiTheme="minorHAnsi" w:cstheme="minorHAnsi"/>
                <w:sz w:val="22"/>
                <w:szCs w:val="22"/>
                <w:lang w:eastAsia="en-GB"/>
              </w:rPr>
              <w:t xml:space="preserve">an </w:t>
            </w:r>
            <w:r w:rsidRPr="00D90737">
              <w:rPr>
                <w:rFonts w:asciiTheme="minorHAnsi" w:hAnsiTheme="minorHAnsi" w:cstheme="minorHAnsi"/>
                <w:sz w:val="22"/>
                <w:szCs w:val="22"/>
                <w:lang w:eastAsia="en-GB"/>
              </w:rPr>
              <w:t>optimal system.</w:t>
            </w:r>
          </w:p>
        </w:tc>
        <w:tc>
          <w:tcPr>
            <w:tcW w:w="1240" w:type="dxa"/>
            <w:tcMar>
              <w:top w:w="57" w:type="dxa"/>
              <w:left w:w="57" w:type="dxa"/>
              <w:bottom w:w="57" w:type="dxa"/>
              <w:right w:w="57" w:type="dxa"/>
            </w:tcMar>
          </w:tcPr>
          <w:p w14:paraId="3553B392" w14:textId="77777777" w:rsidR="00D21E0D" w:rsidRPr="00D90737" w:rsidRDefault="00D21E0D" w:rsidP="00195AFA">
            <w:pPr>
              <w:jc w:val="center"/>
              <w:rPr>
                <w:rFonts w:cstheme="minorHAnsi"/>
                <w:b/>
                <w:bCs/>
                <w:iCs/>
                <w:sz w:val="22"/>
                <w:szCs w:val="22"/>
              </w:rPr>
            </w:pPr>
          </w:p>
        </w:tc>
        <w:tc>
          <w:tcPr>
            <w:tcW w:w="3685" w:type="dxa"/>
            <w:tcMar>
              <w:top w:w="57" w:type="dxa"/>
              <w:left w:w="57" w:type="dxa"/>
              <w:bottom w:w="57" w:type="dxa"/>
              <w:right w:w="57" w:type="dxa"/>
            </w:tcMar>
          </w:tcPr>
          <w:p w14:paraId="671CC15A" w14:textId="77777777" w:rsidR="00D21E0D" w:rsidRPr="00D90737" w:rsidRDefault="00D21E0D" w:rsidP="00195AFA">
            <w:pPr>
              <w:rPr>
                <w:rFonts w:cstheme="minorHAnsi"/>
                <w:b/>
                <w:bCs/>
                <w:iCs/>
                <w:sz w:val="22"/>
                <w:szCs w:val="22"/>
              </w:rPr>
            </w:pPr>
          </w:p>
        </w:tc>
      </w:tr>
      <w:tr w:rsidR="00D21E0D" w:rsidRPr="000D1BFA" w14:paraId="5E7ED9F5" w14:textId="77777777" w:rsidTr="00684CF3">
        <w:tc>
          <w:tcPr>
            <w:tcW w:w="4851" w:type="dxa"/>
            <w:shd w:val="clear" w:color="auto" w:fill="auto"/>
            <w:tcMar>
              <w:top w:w="57" w:type="dxa"/>
              <w:left w:w="57" w:type="dxa"/>
              <w:bottom w:w="57" w:type="dxa"/>
              <w:right w:w="57" w:type="dxa"/>
            </w:tcMar>
          </w:tcPr>
          <w:p w14:paraId="0E7DFE4D" w14:textId="77777777" w:rsidR="00D21E0D" w:rsidRPr="00D90737" w:rsidRDefault="00D21E0D" w:rsidP="00195AFA">
            <w:pPr>
              <w:ind w:left="80"/>
              <w:rPr>
                <w:rFonts w:asciiTheme="minorHAnsi" w:hAnsiTheme="minorHAnsi" w:cstheme="minorHAnsi"/>
                <w:sz w:val="22"/>
                <w:szCs w:val="22"/>
                <w:lang w:eastAsia="en-GB"/>
              </w:rPr>
            </w:pPr>
            <w:r w:rsidRPr="00D90737">
              <w:rPr>
                <w:rFonts w:asciiTheme="minorHAnsi" w:hAnsiTheme="minorHAnsi" w:cstheme="minorHAnsi"/>
                <w:b/>
                <w:sz w:val="22"/>
                <w:szCs w:val="22"/>
              </w:rPr>
              <w:t>4.2d</w:t>
            </w:r>
            <w:r w:rsidRPr="00D90737">
              <w:rPr>
                <w:rFonts w:asciiTheme="minorHAnsi" w:hAnsiTheme="minorHAnsi" w:cstheme="minorHAnsi"/>
                <w:sz w:val="22"/>
                <w:szCs w:val="22"/>
              </w:rPr>
              <w:t xml:space="preserve"> Selects appropriate forms of E/HF solutions and recommendations based on theoretical knowledge and practice, and develops a comprehensive, integrated and prioritised approach.</w:t>
            </w:r>
          </w:p>
        </w:tc>
        <w:tc>
          <w:tcPr>
            <w:tcW w:w="1240" w:type="dxa"/>
            <w:tcMar>
              <w:top w:w="57" w:type="dxa"/>
              <w:left w:w="57" w:type="dxa"/>
              <w:bottom w:w="57" w:type="dxa"/>
              <w:right w:w="57" w:type="dxa"/>
            </w:tcMar>
          </w:tcPr>
          <w:p w14:paraId="12919B94" w14:textId="77777777" w:rsidR="00D21E0D" w:rsidRPr="00D90737" w:rsidRDefault="00D21E0D" w:rsidP="00195AFA">
            <w:pPr>
              <w:jc w:val="center"/>
              <w:rPr>
                <w:rFonts w:cstheme="minorHAnsi"/>
                <w:b/>
                <w:sz w:val="22"/>
                <w:szCs w:val="22"/>
              </w:rPr>
            </w:pPr>
          </w:p>
        </w:tc>
        <w:tc>
          <w:tcPr>
            <w:tcW w:w="3685" w:type="dxa"/>
            <w:tcMar>
              <w:top w:w="57" w:type="dxa"/>
              <w:left w:w="57" w:type="dxa"/>
              <w:bottom w:w="57" w:type="dxa"/>
              <w:right w:w="57" w:type="dxa"/>
            </w:tcMar>
          </w:tcPr>
          <w:p w14:paraId="770A3ACE" w14:textId="77777777" w:rsidR="00D21E0D" w:rsidRPr="00D90737" w:rsidRDefault="00D21E0D" w:rsidP="00195AFA">
            <w:pPr>
              <w:rPr>
                <w:rFonts w:cstheme="minorHAnsi"/>
                <w:b/>
                <w:sz w:val="22"/>
                <w:szCs w:val="22"/>
              </w:rPr>
            </w:pPr>
          </w:p>
        </w:tc>
      </w:tr>
      <w:tr w:rsidR="00D21E0D" w:rsidRPr="00C40DF0" w14:paraId="1B35A946" w14:textId="77777777" w:rsidTr="00195AFA">
        <w:tc>
          <w:tcPr>
            <w:tcW w:w="9776" w:type="dxa"/>
            <w:gridSpan w:val="3"/>
            <w:shd w:val="clear" w:color="auto" w:fill="8EAADB" w:themeFill="accent5" w:themeFillTint="99"/>
            <w:tcMar>
              <w:top w:w="57" w:type="dxa"/>
              <w:left w:w="57" w:type="dxa"/>
              <w:bottom w:w="57" w:type="dxa"/>
              <w:right w:w="57" w:type="dxa"/>
            </w:tcMar>
          </w:tcPr>
          <w:p w14:paraId="437C8636" w14:textId="58378560" w:rsidR="00D21E0D" w:rsidRPr="00D90737" w:rsidRDefault="001A7651" w:rsidP="00195AFA">
            <w:pPr>
              <w:rPr>
                <w:rFonts w:cstheme="minorHAnsi"/>
                <w:b/>
                <w:sz w:val="22"/>
                <w:szCs w:val="22"/>
                <w:lang w:eastAsia="en-GB"/>
              </w:rPr>
            </w:pPr>
            <w:r>
              <w:rPr>
                <w:rFonts w:asciiTheme="minorHAnsi" w:hAnsiTheme="minorHAnsi" w:cstheme="minorHAnsi"/>
                <w:b/>
                <w:sz w:val="22"/>
                <w:szCs w:val="22"/>
                <w:lang w:eastAsia="en-GB"/>
              </w:rPr>
              <w:lastRenderedPageBreak/>
              <w:t xml:space="preserve">Section </w:t>
            </w:r>
            <w:r w:rsidR="00D21E0D" w:rsidRPr="00D90737">
              <w:rPr>
                <w:rFonts w:asciiTheme="minorHAnsi" w:hAnsiTheme="minorHAnsi" w:cstheme="minorHAnsi"/>
                <w:b/>
                <w:sz w:val="22"/>
                <w:szCs w:val="22"/>
                <w:lang w:eastAsia="en-GB"/>
              </w:rPr>
              <w:t>5</w:t>
            </w:r>
            <w:r>
              <w:rPr>
                <w:rFonts w:asciiTheme="minorHAnsi" w:hAnsiTheme="minorHAnsi" w:cstheme="minorHAnsi"/>
                <w:b/>
                <w:sz w:val="22"/>
                <w:szCs w:val="22"/>
                <w:lang w:eastAsia="en-GB"/>
              </w:rPr>
              <w:t>:</w:t>
            </w:r>
            <w:r w:rsidR="00D21E0D" w:rsidRPr="00D90737">
              <w:rPr>
                <w:rFonts w:asciiTheme="minorHAnsi" w:hAnsiTheme="minorHAnsi" w:cstheme="minorHAnsi"/>
                <w:b/>
                <w:sz w:val="22"/>
                <w:szCs w:val="22"/>
                <w:lang w:eastAsia="en-GB"/>
              </w:rPr>
              <w:t xml:space="preserve"> Professional skills and implementation </w:t>
            </w:r>
          </w:p>
        </w:tc>
      </w:tr>
      <w:tr w:rsidR="00D21E0D" w:rsidRPr="000D1BFA" w14:paraId="78FB5069" w14:textId="77777777" w:rsidTr="00195AFA">
        <w:tc>
          <w:tcPr>
            <w:tcW w:w="9776" w:type="dxa"/>
            <w:gridSpan w:val="3"/>
            <w:shd w:val="clear" w:color="auto" w:fill="D9E2F3" w:themeFill="accent5" w:themeFillTint="33"/>
            <w:tcMar>
              <w:top w:w="57" w:type="dxa"/>
              <w:left w:w="57" w:type="dxa"/>
              <w:bottom w:w="57" w:type="dxa"/>
              <w:right w:w="57" w:type="dxa"/>
            </w:tcMar>
          </w:tcPr>
          <w:p w14:paraId="74ABAC3B" w14:textId="77777777" w:rsidR="00D21E0D" w:rsidRPr="00D90737" w:rsidRDefault="00D21E0D" w:rsidP="00195AFA">
            <w:pPr>
              <w:rPr>
                <w:rFonts w:cstheme="minorHAnsi"/>
                <w:b/>
                <w:sz w:val="22"/>
                <w:szCs w:val="22"/>
                <w:lang w:eastAsia="en-GB"/>
              </w:rPr>
            </w:pPr>
            <w:r w:rsidRPr="00D90737">
              <w:rPr>
                <w:rFonts w:asciiTheme="minorHAnsi" w:hAnsiTheme="minorHAnsi" w:cstheme="minorHAnsi"/>
                <w:b/>
                <w:sz w:val="22"/>
                <w:szCs w:val="22"/>
                <w:lang w:eastAsia="en-GB"/>
              </w:rPr>
              <w:t>5.1</w:t>
            </w:r>
            <w:r w:rsidRPr="00D90737">
              <w:rPr>
                <w:rFonts w:asciiTheme="minorHAnsi" w:hAnsiTheme="minorHAnsi" w:cstheme="minorHAnsi"/>
                <w:sz w:val="22"/>
                <w:szCs w:val="22"/>
                <w:lang w:eastAsia="en-GB"/>
              </w:rPr>
              <w:t xml:space="preserve"> Understands role of E/HF in change strategies.</w:t>
            </w:r>
          </w:p>
        </w:tc>
      </w:tr>
      <w:tr w:rsidR="00D21E0D" w:rsidRPr="000D1BFA" w14:paraId="634C68F2" w14:textId="77777777" w:rsidTr="00684CF3">
        <w:tc>
          <w:tcPr>
            <w:tcW w:w="4851" w:type="dxa"/>
            <w:shd w:val="clear" w:color="auto" w:fill="auto"/>
            <w:tcMar>
              <w:top w:w="57" w:type="dxa"/>
              <w:left w:w="57" w:type="dxa"/>
              <w:bottom w:w="57" w:type="dxa"/>
              <w:right w:w="57" w:type="dxa"/>
            </w:tcMar>
          </w:tcPr>
          <w:p w14:paraId="5C48CB72" w14:textId="77777777" w:rsidR="00D21E0D" w:rsidRPr="00D90737" w:rsidRDefault="00D21E0D" w:rsidP="00195AFA">
            <w:pPr>
              <w:ind w:left="80"/>
              <w:rPr>
                <w:rFonts w:asciiTheme="minorHAnsi" w:hAnsiTheme="minorHAnsi" w:cstheme="minorHAnsi"/>
                <w:b/>
                <w:sz w:val="22"/>
                <w:szCs w:val="22"/>
                <w:lang w:eastAsia="en-GB"/>
              </w:rPr>
            </w:pPr>
            <w:r w:rsidRPr="00D90737">
              <w:rPr>
                <w:rFonts w:asciiTheme="minorHAnsi" w:hAnsiTheme="minorHAnsi" w:cstheme="minorHAnsi"/>
                <w:b/>
                <w:sz w:val="22"/>
                <w:szCs w:val="22"/>
                <w:lang w:eastAsia="en-GB"/>
              </w:rPr>
              <w:t>5.1a</w:t>
            </w:r>
            <w:r w:rsidRPr="00D90737">
              <w:rPr>
                <w:rFonts w:asciiTheme="minorHAnsi" w:hAnsiTheme="minorHAnsi" w:cstheme="minorHAnsi"/>
                <w:sz w:val="22"/>
                <w:szCs w:val="22"/>
                <w:lang w:eastAsia="en-GB"/>
              </w:rPr>
              <w:t xml:space="preserve"> Provides design specifications and guidelines for technological, organisational and E/HF design or redesign of the work process, the activity and the environment which match the findings of E/HF analysis. </w:t>
            </w:r>
          </w:p>
        </w:tc>
        <w:tc>
          <w:tcPr>
            <w:tcW w:w="1240" w:type="dxa"/>
            <w:tcMar>
              <w:top w:w="57" w:type="dxa"/>
              <w:left w:w="57" w:type="dxa"/>
              <w:bottom w:w="57" w:type="dxa"/>
              <w:right w:w="57" w:type="dxa"/>
            </w:tcMar>
          </w:tcPr>
          <w:p w14:paraId="6FB1C5A1"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11F79CF0" w14:textId="77777777" w:rsidR="00D21E0D" w:rsidRPr="00D90737" w:rsidRDefault="00D21E0D" w:rsidP="00195AFA">
            <w:pPr>
              <w:rPr>
                <w:rFonts w:cstheme="minorHAnsi"/>
                <w:b/>
                <w:sz w:val="22"/>
                <w:szCs w:val="22"/>
                <w:lang w:eastAsia="en-GB"/>
              </w:rPr>
            </w:pPr>
          </w:p>
        </w:tc>
      </w:tr>
      <w:tr w:rsidR="00D21E0D" w:rsidRPr="000D1BFA" w14:paraId="5412BB85" w14:textId="77777777" w:rsidTr="00684CF3">
        <w:tc>
          <w:tcPr>
            <w:tcW w:w="4851" w:type="dxa"/>
            <w:shd w:val="clear" w:color="auto" w:fill="auto"/>
            <w:tcMar>
              <w:top w:w="57" w:type="dxa"/>
              <w:left w:w="57" w:type="dxa"/>
              <w:bottom w:w="57" w:type="dxa"/>
              <w:right w:w="57" w:type="dxa"/>
            </w:tcMar>
          </w:tcPr>
          <w:p w14:paraId="0562E9E1" w14:textId="77777777" w:rsidR="00D21E0D" w:rsidRPr="00D90737" w:rsidRDefault="00D21E0D" w:rsidP="00195AFA">
            <w:pPr>
              <w:ind w:left="80"/>
              <w:rPr>
                <w:rFonts w:asciiTheme="minorHAnsi" w:hAnsiTheme="minorHAnsi" w:cstheme="minorHAnsi"/>
                <w:sz w:val="22"/>
                <w:szCs w:val="22"/>
                <w:lang w:eastAsia="en-GB"/>
              </w:rPr>
            </w:pPr>
            <w:r w:rsidRPr="00D90737">
              <w:rPr>
                <w:rFonts w:asciiTheme="minorHAnsi" w:hAnsiTheme="minorHAnsi" w:cstheme="minorHAnsi"/>
                <w:b/>
                <w:bCs/>
                <w:sz w:val="22"/>
                <w:szCs w:val="22"/>
                <w:lang w:eastAsia="en-GB"/>
              </w:rPr>
              <w:t>5.1b</w:t>
            </w:r>
            <w:r w:rsidRPr="00D90737">
              <w:rPr>
                <w:rFonts w:asciiTheme="minorHAnsi" w:hAnsiTheme="minorHAnsi" w:cstheme="minorHAnsi"/>
                <w:bCs/>
                <w:sz w:val="22"/>
                <w:szCs w:val="22"/>
                <w:lang w:eastAsia="en-GB"/>
              </w:rPr>
              <w:t xml:space="preserve"> Develops strategies to introduce a new design to achieve a healthy and safe human interaction.</w:t>
            </w:r>
          </w:p>
        </w:tc>
        <w:tc>
          <w:tcPr>
            <w:tcW w:w="1240" w:type="dxa"/>
            <w:tcMar>
              <w:top w:w="57" w:type="dxa"/>
              <w:left w:w="57" w:type="dxa"/>
              <w:bottom w:w="57" w:type="dxa"/>
              <w:right w:w="57" w:type="dxa"/>
            </w:tcMar>
          </w:tcPr>
          <w:p w14:paraId="3EB307AC" w14:textId="77777777" w:rsidR="00D21E0D" w:rsidRPr="00D90737" w:rsidRDefault="00D21E0D" w:rsidP="00195AFA">
            <w:pPr>
              <w:jc w:val="center"/>
              <w:rPr>
                <w:rFonts w:cstheme="minorHAnsi"/>
                <w:b/>
                <w:bCs/>
                <w:sz w:val="22"/>
                <w:szCs w:val="22"/>
                <w:lang w:eastAsia="en-GB"/>
              </w:rPr>
            </w:pPr>
          </w:p>
        </w:tc>
        <w:tc>
          <w:tcPr>
            <w:tcW w:w="3685" w:type="dxa"/>
            <w:tcMar>
              <w:top w:w="57" w:type="dxa"/>
              <w:left w:w="57" w:type="dxa"/>
              <w:bottom w:w="57" w:type="dxa"/>
              <w:right w:w="57" w:type="dxa"/>
            </w:tcMar>
          </w:tcPr>
          <w:p w14:paraId="753A2E64" w14:textId="77777777" w:rsidR="00D21E0D" w:rsidRPr="00D90737" w:rsidRDefault="00D21E0D" w:rsidP="00195AFA">
            <w:pPr>
              <w:rPr>
                <w:rFonts w:cstheme="minorHAnsi"/>
                <w:b/>
                <w:bCs/>
                <w:sz w:val="22"/>
                <w:szCs w:val="22"/>
                <w:lang w:eastAsia="en-GB"/>
              </w:rPr>
            </w:pPr>
          </w:p>
        </w:tc>
      </w:tr>
      <w:tr w:rsidR="00D21E0D" w:rsidRPr="000D1BFA" w14:paraId="3D23CBF4" w14:textId="77777777" w:rsidTr="00684CF3">
        <w:tc>
          <w:tcPr>
            <w:tcW w:w="4851" w:type="dxa"/>
            <w:shd w:val="clear" w:color="auto" w:fill="auto"/>
            <w:tcMar>
              <w:top w:w="57" w:type="dxa"/>
              <w:left w:w="57" w:type="dxa"/>
              <w:bottom w:w="57" w:type="dxa"/>
              <w:right w:w="57" w:type="dxa"/>
            </w:tcMar>
          </w:tcPr>
          <w:p w14:paraId="6DB0CDA2" w14:textId="77777777" w:rsidR="00D21E0D" w:rsidRPr="00D90737" w:rsidRDefault="00D21E0D" w:rsidP="00195AFA">
            <w:pPr>
              <w:ind w:left="80"/>
              <w:rPr>
                <w:rFonts w:asciiTheme="minorHAnsi" w:hAnsiTheme="minorHAnsi" w:cstheme="minorHAnsi"/>
                <w:sz w:val="22"/>
                <w:szCs w:val="22"/>
                <w:lang w:eastAsia="en-GB"/>
              </w:rPr>
            </w:pPr>
            <w:r w:rsidRPr="00D90737">
              <w:rPr>
                <w:rFonts w:asciiTheme="minorHAnsi" w:hAnsiTheme="minorHAnsi" w:cstheme="minorHAnsi"/>
                <w:b/>
                <w:sz w:val="22"/>
                <w:szCs w:val="22"/>
                <w:lang w:eastAsia="en-GB"/>
              </w:rPr>
              <w:t>5.1c</w:t>
            </w:r>
            <w:r w:rsidRPr="00D90737">
              <w:rPr>
                <w:rFonts w:asciiTheme="minorHAnsi" w:hAnsiTheme="minorHAnsi" w:cstheme="minorHAnsi"/>
                <w:sz w:val="22"/>
                <w:szCs w:val="22"/>
                <w:lang w:eastAsia="en-GB"/>
              </w:rPr>
              <w:t xml:space="preserve"> Recognises the safety hierarchy, application of primary and secondary controls and the order of introducing controls.</w:t>
            </w:r>
          </w:p>
        </w:tc>
        <w:tc>
          <w:tcPr>
            <w:tcW w:w="1240" w:type="dxa"/>
            <w:tcMar>
              <w:top w:w="57" w:type="dxa"/>
              <w:left w:w="57" w:type="dxa"/>
              <w:bottom w:w="57" w:type="dxa"/>
              <w:right w:w="57" w:type="dxa"/>
            </w:tcMar>
          </w:tcPr>
          <w:p w14:paraId="32CDA468"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1628FAA2" w14:textId="77777777" w:rsidR="00D21E0D" w:rsidRPr="00D90737" w:rsidRDefault="00D21E0D" w:rsidP="00195AFA">
            <w:pPr>
              <w:rPr>
                <w:rFonts w:cstheme="minorHAnsi"/>
                <w:b/>
                <w:sz w:val="22"/>
                <w:szCs w:val="22"/>
                <w:lang w:eastAsia="en-GB"/>
              </w:rPr>
            </w:pPr>
          </w:p>
        </w:tc>
      </w:tr>
      <w:tr w:rsidR="00D21E0D" w:rsidRPr="000D1BFA" w14:paraId="651FB66E" w14:textId="77777777" w:rsidTr="00684CF3">
        <w:tc>
          <w:tcPr>
            <w:tcW w:w="4851" w:type="dxa"/>
            <w:shd w:val="clear" w:color="auto" w:fill="auto"/>
            <w:tcMar>
              <w:top w:w="57" w:type="dxa"/>
              <w:left w:w="57" w:type="dxa"/>
              <w:bottom w:w="57" w:type="dxa"/>
              <w:right w:w="57" w:type="dxa"/>
            </w:tcMar>
          </w:tcPr>
          <w:p w14:paraId="215424D6" w14:textId="77777777" w:rsidR="00D21E0D" w:rsidRPr="00D90737" w:rsidRDefault="00D21E0D" w:rsidP="00195AFA">
            <w:pPr>
              <w:ind w:left="80"/>
              <w:rPr>
                <w:rFonts w:asciiTheme="minorHAnsi" w:hAnsiTheme="minorHAnsi" w:cstheme="minorHAnsi"/>
                <w:b/>
                <w:sz w:val="22"/>
                <w:szCs w:val="22"/>
                <w:lang w:eastAsia="en-GB"/>
              </w:rPr>
            </w:pPr>
            <w:r w:rsidRPr="00D90737">
              <w:rPr>
                <w:rFonts w:asciiTheme="minorHAnsi" w:hAnsiTheme="minorHAnsi" w:cstheme="minorHAnsi"/>
                <w:b/>
                <w:sz w:val="22"/>
                <w:szCs w:val="22"/>
                <w:lang w:eastAsia="en-GB"/>
              </w:rPr>
              <w:t>5.1d</w:t>
            </w:r>
            <w:r w:rsidRPr="00D90737">
              <w:rPr>
                <w:rFonts w:asciiTheme="minorHAnsi" w:hAnsiTheme="minorHAnsi" w:cstheme="minorHAnsi"/>
                <w:sz w:val="22"/>
                <w:szCs w:val="22"/>
                <w:lang w:eastAsia="en-GB"/>
              </w:rPr>
              <w:t xml:space="preserve"> Recommends personnel selection where appropriate as part of a balanced solution to the defined problem. </w:t>
            </w:r>
          </w:p>
        </w:tc>
        <w:tc>
          <w:tcPr>
            <w:tcW w:w="1240" w:type="dxa"/>
            <w:tcMar>
              <w:top w:w="57" w:type="dxa"/>
              <w:left w:w="57" w:type="dxa"/>
              <w:bottom w:w="57" w:type="dxa"/>
              <w:right w:w="57" w:type="dxa"/>
            </w:tcMar>
          </w:tcPr>
          <w:p w14:paraId="3415ED60"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4840483A" w14:textId="77777777" w:rsidR="00D21E0D" w:rsidRPr="00D90737" w:rsidRDefault="00D21E0D" w:rsidP="00195AFA">
            <w:pPr>
              <w:rPr>
                <w:rFonts w:cstheme="minorHAnsi"/>
                <w:b/>
                <w:sz w:val="22"/>
                <w:szCs w:val="22"/>
                <w:lang w:eastAsia="en-GB"/>
              </w:rPr>
            </w:pPr>
          </w:p>
        </w:tc>
      </w:tr>
      <w:tr w:rsidR="00D21E0D" w:rsidRPr="000D1BFA" w14:paraId="5158A843" w14:textId="77777777" w:rsidTr="00684CF3">
        <w:tc>
          <w:tcPr>
            <w:tcW w:w="4851" w:type="dxa"/>
            <w:shd w:val="clear" w:color="auto" w:fill="auto"/>
            <w:tcMar>
              <w:top w:w="57" w:type="dxa"/>
              <w:left w:w="57" w:type="dxa"/>
              <w:bottom w:w="57" w:type="dxa"/>
              <w:right w:w="57" w:type="dxa"/>
            </w:tcMar>
          </w:tcPr>
          <w:p w14:paraId="0CA6803E" w14:textId="77777777" w:rsidR="00D21E0D" w:rsidRPr="00D90737" w:rsidRDefault="00D21E0D" w:rsidP="00195AFA">
            <w:pPr>
              <w:ind w:left="80"/>
              <w:rPr>
                <w:rFonts w:asciiTheme="minorHAnsi" w:hAnsiTheme="minorHAnsi" w:cstheme="minorHAnsi"/>
                <w:b/>
                <w:sz w:val="22"/>
                <w:szCs w:val="22"/>
                <w:lang w:eastAsia="en-GB"/>
              </w:rPr>
            </w:pPr>
            <w:r w:rsidRPr="00D90737">
              <w:rPr>
                <w:rFonts w:asciiTheme="minorHAnsi" w:hAnsiTheme="minorHAnsi" w:cstheme="minorHAnsi"/>
                <w:b/>
                <w:sz w:val="22"/>
                <w:szCs w:val="22"/>
                <w:lang w:eastAsia="en-GB"/>
              </w:rPr>
              <w:t>5.1e</w:t>
            </w:r>
            <w:r w:rsidRPr="00D90737">
              <w:rPr>
                <w:rFonts w:asciiTheme="minorHAnsi" w:hAnsiTheme="minorHAnsi" w:cstheme="minorHAnsi"/>
                <w:sz w:val="22"/>
                <w:szCs w:val="22"/>
                <w:lang w:eastAsia="en-GB"/>
              </w:rPr>
              <w:t xml:space="preserve"> </w:t>
            </w:r>
            <w:r w:rsidR="00FE3CD8">
              <w:rPr>
                <w:rFonts w:asciiTheme="minorHAnsi" w:hAnsiTheme="minorHAnsi" w:cstheme="minorHAnsi"/>
                <w:sz w:val="22"/>
                <w:szCs w:val="22"/>
              </w:rPr>
              <w:t>Interacts effectively with</w:t>
            </w:r>
            <w:r w:rsidRPr="00D90737">
              <w:rPr>
                <w:rFonts w:asciiTheme="minorHAnsi" w:hAnsiTheme="minorHAnsi" w:cstheme="minorHAnsi"/>
                <w:sz w:val="22"/>
                <w:szCs w:val="22"/>
              </w:rPr>
              <w:t xml:space="preserve"> clients at all levels of personnel.</w:t>
            </w:r>
          </w:p>
        </w:tc>
        <w:tc>
          <w:tcPr>
            <w:tcW w:w="1240" w:type="dxa"/>
            <w:tcMar>
              <w:top w:w="57" w:type="dxa"/>
              <w:left w:w="57" w:type="dxa"/>
              <w:bottom w:w="57" w:type="dxa"/>
              <w:right w:w="57" w:type="dxa"/>
            </w:tcMar>
          </w:tcPr>
          <w:p w14:paraId="6A927BAD"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109F7BAF" w14:textId="77777777" w:rsidR="00D21E0D" w:rsidRPr="00D90737" w:rsidRDefault="00D21E0D" w:rsidP="00195AFA">
            <w:pPr>
              <w:rPr>
                <w:rFonts w:cstheme="minorHAnsi"/>
                <w:b/>
                <w:sz w:val="22"/>
                <w:szCs w:val="22"/>
                <w:lang w:eastAsia="en-GB"/>
              </w:rPr>
            </w:pPr>
          </w:p>
        </w:tc>
      </w:tr>
      <w:tr w:rsidR="00D21E0D" w:rsidRPr="000D1BFA" w14:paraId="05251843" w14:textId="77777777" w:rsidTr="00195AFA">
        <w:tc>
          <w:tcPr>
            <w:tcW w:w="9776" w:type="dxa"/>
            <w:gridSpan w:val="3"/>
            <w:shd w:val="clear" w:color="auto" w:fill="D9E2F3" w:themeFill="accent5" w:themeFillTint="33"/>
            <w:tcMar>
              <w:top w:w="57" w:type="dxa"/>
              <w:left w:w="57" w:type="dxa"/>
              <w:bottom w:w="57" w:type="dxa"/>
              <w:right w:w="57" w:type="dxa"/>
            </w:tcMar>
          </w:tcPr>
          <w:p w14:paraId="513BFB50" w14:textId="77777777" w:rsidR="00D21E0D" w:rsidRPr="00D90737" w:rsidRDefault="00D21E0D" w:rsidP="00195AFA">
            <w:pPr>
              <w:rPr>
                <w:rFonts w:cstheme="minorHAnsi"/>
                <w:b/>
                <w:sz w:val="22"/>
                <w:szCs w:val="22"/>
                <w:lang w:eastAsia="en-GB"/>
              </w:rPr>
            </w:pPr>
            <w:r w:rsidRPr="00D90737">
              <w:rPr>
                <w:rFonts w:asciiTheme="minorHAnsi" w:hAnsiTheme="minorHAnsi" w:cstheme="minorHAnsi"/>
                <w:b/>
                <w:sz w:val="22"/>
                <w:szCs w:val="22"/>
                <w:lang w:eastAsia="en-GB"/>
              </w:rPr>
              <w:t>5.2</w:t>
            </w:r>
            <w:r w:rsidRPr="00D90737">
              <w:rPr>
                <w:rFonts w:asciiTheme="minorHAnsi" w:hAnsiTheme="minorHAnsi" w:cstheme="minorHAnsi"/>
                <w:sz w:val="22"/>
                <w:szCs w:val="22"/>
                <w:lang w:eastAsia="en-GB"/>
              </w:rPr>
              <w:t xml:space="preserve"> Develops appropriate recommendations for education and training in relation to E/HF principles.</w:t>
            </w:r>
          </w:p>
        </w:tc>
      </w:tr>
      <w:tr w:rsidR="00D21E0D" w:rsidRPr="000D1BFA" w14:paraId="6941EE6E" w14:textId="77777777" w:rsidTr="00684CF3">
        <w:tc>
          <w:tcPr>
            <w:tcW w:w="4851" w:type="dxa"/>
            <w:shd w:val="clear" w:color="auto" w:fill="auto"/>
            <w:tcMar>
              <w:top w:w="57" w:type="dxa"/>
              <w:left w:w="57" w:type="dxa"/>
              <w:bottom w:w="57" w:type="dxa"/>
              <w:right w:w="57" w:type="dxa"/>
            </w:tcMar>
          </w:tcPr>
          <w:p w14:paraId="7B2080E7" w14:textId="77777777" w:rsidR="00D21E0D" w:rsidRPr="00D90737" w:rsidRDefault="00D21E0D" w:rsidP="00195AFA">
            <w:pPr>
              <w:ind w:left="80"/>
              <w:rPr>
                <w:rFonts w:asciiTheme="minorHAnsi" w:hAnsiTheme="minorHAnsi" w:cstheme="minorHAnsi"/>
                <w:b/>
                <w:sz w:val="22"/>
                <w:szCs w:val="22"/>
                <w:lang w:eastAsia="en-GB"/>
              </w:rPr>
            </w:pPr>
            <w:r w:rsidRPr="00D90737">
              <w:rPr>
                <w:rFonts w:asciiTheme="minorHAnsi" w:hAnsiTheme="minorHAnsi" w:cstheme="minorHAnsi"/>
                <w:b/>
                <w:sz w:val="22"/>
                <w:szCs w:val="22"/>
                <w:lang w:eastAsia="en-GB"/>
              </w:rPr>
              <w:t>5.2a</w:t>
            </w:r>
            <w:r w:rsidRPr="00D90737">
              <w:rPr>
                <w:rFonts w:asciiTheme="minorHAnsi" w:hAnsiTheme="minorHAnsi" w:cstheme="minorHAnsi"/>
                <w:sz w:val="22"/>
                <w:szCs w:val="22"/>
                <w:lang w:eastAsia="en-GB"/>
              </w:rPr>
              <w:t xml:space="preserve"> Understands current concepts of education and training relevant to application of E/HF principles.</w:t>
            </w:r>
          </w:p>
        </w:tc>
        <w:tc>
          <w:tcPr>
            <w:tcW w:w="1240" w:type="dxa"/>
            <w:tcMar>
              <w:top w:w="57" w:type="dxa"/>
              <w:left w:w="57" w:type="dxa"/>
              <w:bottom w:w="57" w:type="dxa"/>
              <w:right w:w="57" w:type="dxa"/>
            </w:tcMar>
          </w:tcPr>
          <w:p w14:paraId="28FE1176"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35F092F1" w14:textId="77777777" w:rsidR="00D21E0D" w:rsidRPr="00D90737" w:rsidRDefault="00D21E0D" w:rsidP="00195AFA">
            <w:pPr>
              <w:rPr>
                <w:rFonts w:cstheme="minorHAnsi"/>
                <w:b/>
                <w:sz w:val="22"/>
                <w:szCs w:val="22"/>
                <w:lang w:eastAsia="en-GB"/>
              </w:rPr>
            </w:pPr>
          </w:p>
        </w:tc>
      </w:tr>
      <w:tr w:rsidR="00D21E0D" w:rsidRPr="000D1BFA" w14:paraId="4F51D4FB" w14:textId="77777777" w:rsidTr="00684CF3">
        <w:tc>
          <w:tcPr>
            <w:tcW w:w="4851" w:type="dxa"/>
            <w:shd w:val="clear" w:color="auto" w:fill="auto"/>
            <w:tcMar>
              <w:top w:w="57" w:type="dxa"/>
              <w:left w:w="57" w:type="dxa"/>
              <w:bottom w:w="57" w:type="dxa"/>
              <w:right w:w="57" w:type="dxa"/>
            </w:tcMar>
          </w:tcPr>
          <w:p w14:paraId="2164EBB9" w14:textId="77777777" w:rsidR="00D21E0D" w:rsidRPr="00D90737" w:rsidRDefault="00D21E0D" w:rsidP="00195AFA">
            <w:pPr>
              <w:ind w:left="80"/>
              <w:rPr>
                <w:rFonts w:asciiTheme="minorHAnsi" w:hAnsiTheme="minorHAnsi" w:cstheme="minorHAnsi"/>
                <w:sz w:val="22"/>
                <w:szCs w:val="22"/>
                <w:lang w:eastAsia="en-GB"/>
              </w:rPr>
            </w:pPr>
            <w:r w:rsidRPr="00D90737">
              <w:rPr>
                <w:rFonts w:asciiTheme="minorHAnsi" w:hAnsiTheme="minorHAnsi" w:cstheme="minorHAnsi"/>
                <w:b/>
                <w:sz w:val="22"/>
                <w:szCs w:val="22"/>
              </w:rPr>
              <w:t>5.2b</w:t>
            </w:r>
            <w:r w:rsidRPr="00D90737">
              <w:rPr>
                <w:rFonts w:asciiTheme="minorHAnsi" w:hAnsiTheme="minorHAnsi" w:cstheme="minorHAnsi"/>
                <w:sz w:val="22"/>
                <w:szCs w:val="22"/>
              </w:rPr>
              <w:t xml:space="preserve"> Implements effective education and training programmes relevant to understanding the introduction of E/HF measures.</w:t>
            </w:r>
          </w:p>
        </w:tc>
        <w:tc>
          <w:tcPr>
            <w:tcW w:w="1240" w:type="dxa"/>
            <w:tcMar>
              <w:top w:w="57" w:type="dxa"/>
              <w:left w:w="57" w:type="dxa"/>
              <w:bottom w:w="57" w:type="dxa"/>
              <w:right w:w="57" w:type="dxa"/>
            </w:tcMar>
          </w:tcPr>
          <w:p w14:paraId="37B3D20D" w14:textId="77777777" w:rsidR="00D21E0D" w:rsidRPr="00D90737" w:rsidRDefault="00D21E0D" w:rsidP="00195AFA">
            <w:pPr>
              <w:jc w:val="center"/>
              <w:rPr>
                <w:rFonts w:cstheme="minorHAnsi"/>
                <w:b/>
                <w:sz w:val="22"/>
                <w:szCs w:val="22"/>
              </w:rPr>
            </w:pPr>
          </w:p>
        </w:tc>
        <w:tc>
          <w:tcPr>
            <w:tcW w:w="3685" w:type="dxa"/>
            <w:tcMar>
              <w:top w:w="57" w:type="dxa"/>
              <w:left w:w="57" w:type="dxa"/>
              <w:bottom w:w="57" w:type="dxa"/>
              <w:right w:w="57" w:type="dxa"/>
            </w:tcMar>
          </w:tcPr>
          <w:p w14:paraId="088E1F42" w14:textId="77777777" w:rsidR="00D21E0D" w:rsidRPr="00D90737" w:rsidRDefault="00D21E0D" w:rsidP="00195AFA">
            <w:pPr>
              <w:rPr>
                <w:rFonts w:cstheme="minorHAnsi"/>
                <w:b/>
                <w:sz w:val="22"/>
                <w:szCs w:val="22"/>
              </w:rPr>
            </w:pPr>
          </w:p>
        </w:tc>
      </w:tr>
      <w:tr w:rsidR="00D21E0D" w:rsidRPr="000D1BFA" w14:paraId="59D883EF" w14:textId="77777777" w:rsidTr="00195AFA">
        <w:tc>
          <w:tcPr>
            <w:tcW w:w="9776" w:type="dxa"/>
            <w:gridSpan w:val="3"/>
            <w:shd w:val="clear" w:color="auto" w:fill="D9E2F3" w:themeFill="accent5" w:themeFillTint="33"/>
            <w:tcMar>
              <w:top w:w="57" w:type="dxa"/>
              <w:left w:w="57" w:type="dxa"/>
              <w:bottom w:w="57" w:type="dxa"/>
              <w:right w:w="57" w:type="dxa"/>
            </w:tcMar>
          </w:tcPr>
          <w:p w14:paraId="11648F42" w14:textId="77777777" w:rsidR="00D21E0D" w:rsidRPr="00D90737" w:rsidRDefault="00D21E0D" w:rsidP="00FE3CD8">
            <w:pPr>
              <w:rPr>
                <w:rFonts w:cstheme="minorHAnsi"/>
                <w:b/>
                <w:sz w:val="22"/>
                <w:szCs w:val="22"/>
              </w:rPr>
            </w:pPr>
            <w:r w:rsidRPr="00D90737">
              <w:rPr>
                <w:rFonts w:asciiTheme="minorHAnsi" w:hAnsiTheme="minorHAnsi" w:cstheme="minorHAnsi"/>
                <w:b/>
                <w:sz w:val="22"/>
                <w:szCs w:val="22"/>
              </w:rPr>
              <w:t>5.3</w:t>
            </w:r>
            <w:r w:rsidRPr="00D90737">
              <w:rPr>
                <w:rFonts w:asciiTheme="minorHAnsi" w:hAnsiTheme="minorHAnsi" w:cstheme="minorHAnsi"/>
                <w:sz w:val="22"/>
                <w:szCs w:val="22"/>
              </w:rPr>
              <w:t xml:space="preserve"> Supervises the application and evaluation of </w:t>
            </w:r>
            <w:r w:rsidR="00FE3CD8">
              <w:rPr>
                <w:rFonts w:asciiTheme="minorHAnsi" w:hAnsiTheme="minorHAnsi" w:cstheme="minorHAnsi"/>
                <w:sz w:val="22"/>
                <w:szCs w:val="22"/>
              </w:rPr>
              <w:t>an</w:t>
            </w:r>
            <w:r w:rsidRPr="00D90737">
              <w:rPr>
                <w:rFonts w:asciiTheme="minorHAnsi" w:hAnsiTheme="minorHAnsi" w:cstheme="minorHAnsi"/>
                <w:sz w:val="22"/>
                <w:szCs w:val="22"/>
              </w:rPr>
              <w:t xml:space="preserve"> E/HF plan.</w:t>
            </w:r>
          </w:p>
        </w:tc>
      </w:tr>
      <w:tr w:rsidR="00D21E0D" w:rsidRPr="000D1BFA" w14:paraId="41A8D24C" w14:textId="77777777" w:rsidTr="00684CF3">
        <w:tc>
          <w:tcPr>
            <w:tcW w:w="4851" w:type="dxa"/>
            <w:shd w:val="clear" w:color="auto" w:fill="auto"/>
            <w:tcMar>
              <w:top w:w="57" w:type="dxa"/>
              <w:left w:w="57" w:type="dxa"/>
              <w:bottom w:w="57" w:type="dxa"/>
              <w:right w:w="57" w:type="dxa"/>
            </w:tcMar>
          </w:tcPr>
          <w:p w14:paraId="624A4110" w14:textId="77777777" w:rsidR="00D21E0D" w:rsidRPr="00D90737" w:rsidRDefault="00D21E0D" w:rsidP="00195AFA">
            <w:pPr>
              <w:ind w:left="80"/>
              <w:rPr>
                <w:rFonts w:asciiTheme="minorHAnsi" w:hAnsiTheme="minorHAnsi" w:cstheme="minorHAnsi"/>
                <w:b/>
                <w:sz w:val="22"/>
                <w:szCs w:val="22"/>
                <w:lang w:eastAsia="en-GB"/>
              </w:rPr>
            </w:pPr>
            <w:r w:rsidRPr="00D90737">
              <w:rPr>
                <w:rFonts w:asciiTheme="minorHAnsi" w:hAnsiTheme="minorHAnsi" w:cstheme="minorHAnsi"/>
                <w:b/>
                <w:sz w:val="22"/>
                <w:szCs w:val="22"/>
              </w:rPr>
              <w:t>5.3a</w:t>
            </w:r>
            <w:r w:rsidRPr="00D90737">
              <w:rPr>
                <w:rFonts w:asciiTheme="minorHAnsi" w:hAnsiTheme="minorHAnsi" w:cstheme="minorHAnsi"/>
                <w:sz w:val="22"/>
                <w:szCs w:val="22"/>
              </w:rPr>
              <w:t xml:space="preserve"> Implements appropriate design or modifications.</w:t>
            </w:r>
          </w:p>
        </w:tc>
        <w:tc>
          <w:tcPr>
            <w:tcW w:w="1240" w:type="dxa"/>
            <w:tcMar>
              <w:top w:w="57" w:type="dxa"/>
              <w:left w:w="57" w:type="dxa"/>
              <w:bottom w:w="57" w:type="dxa"/>
              <w:right w:w="57" w:type="dxa"/>
            </w:tcMar>
          </w:tcPr>
          <w:p w14:paraId="55AEE977" w14:textId="77777777" w:rsidR="00D21E0D" w:rsidRPr="00D90737" w:rsidRDefault="00D21E0D" w:rsidP="00195AFA">
            <w:pPr>
              <w:jc w:val="center"/>
              <w:rPr>
                <w:rFonts w:cstheme="minorHAnsi"/>
                <w:b/>
                <w:sz w:val="22"/>
                <w:szCs w:val="22"/>
              </w:rPr>
            </w:pPr>
          </w:p>
        </w:tc>
        <w:tc>
          <w:tcPr>
            <w:tcW w:w="3685" w:type="dxa"/>
            <w:tcMar>
              <w:top w:w="57" w:type="dxa"/>
              <w:left w:w="57" w:type="dxa"/>
              <w:bottom w:w="57" w:type="dxa"/>
              <w:right w:w="57" w:type="dxa"/>
            </w:tcMar>
          </w:tcPr>
          <w:p w14:paraId="323F4E3A" w14:textId="77777777" w:rsidR="00D21E0D" w:rsidRPr="00D90737" w:rsidRDefault="00D21E0D" w:rsidP="00195AFA">
            <w:pPr>
              <w:rPr>
                <w:rFonts w:cstheme="minorHAnsi"/>
                <w:b/>
                <w:sz w:val="22"/>
                <w:szCs w:val="22"/>
              </w:rPr>
            </w:pPr>
          </w:p>
        </w:tc>
      </w:tr>
      <w:tr w:rsidR="00D21E0D" w:rsidRPr="000D1BFA" w14:paraId="0ACD9F0B" w14:textId="77777777" w:rsidTr="00684CF3">
        <w:tc>
          <w:tcPr>
            <w:tcW w:w="4851" w:type="dxa"/>
            <w:shd w:val="clear" w:color="auto" w:fill="auto"/>
            <w:tcMar>
              <w:top w:w="57" w:type="dxa"/>
              <w:left w:w="57" w:type="dxa"/>
              <w:bottom w:w="57" w:type="dxa"/>
              <w:right w:w="57" w:type="dxa"/>
            </w:tcMar>
          </w:tcPr>
          <w:p w14:paraId="0498958A" w14:textId="77777777" w:rsidR="00D21E0D" w:rsidRPr="00D90737" w:rsidRDefault="00D21E0D" w:rsidP="00195AFA">
            <w:pPr>
              <w:ind w:left="80"/>
              <w:rPr>
                <w:rFonts w:asciiTheme="minorHAnsi" w:hAnsiTheme="minorHAnsi" w:cstheme="minorHAnsi"/>
                <w:sz w:val="22"/>
                <w:szCs w:val="22"/>
              </w:rPr>
            </w:pPr>
            <w:r w:rsidRPr="00D90737">
              <w:rPr>
                <w:rFonts w:asciiTheme="minorHAnsi" w:hAnsiTheme="minorHAnsi" w:cstheme="minorHAnsi"/>
                <w:b/>
                <w:sz w:val="22"/>
                <w:szCs w:val="22"/>
              </w:rPr>
              <w:t>5.3b</w:t>
            </w:r>
            <w:r w:rsidRPr="00D90737">
              <w:rPr>
                <w:rFonts w:asciiTheme="minorHAnsi" w:hAnsiTheme="minorHAnsi" w:cstheme="minorHAnsi"/>
                <w:sz w:val="22"/>
                <w:szCs w:val="22"/>
              </w:rPr>
              <w:t xml:space="preserve"> Incorporates methods to allow continuous improvement.</w:t>
            </w:r>
          </w:p>
        </w:tc>
        <w:tc>
          <w:tcPr>
            <w:tcW w:w="1240" w:type="dxa"/>
            <w:tcMar>
              <w:top w:w="57" w:type="dxa"/>
              <w:left w:w="57" w:type="dxa"/>
              <w:bottom w:w="57" w:type="dxa"/>
              <w:right w:w="57" w:type="dxa"/>
            </w:tcMar>
          </w:tcPr>
          <w:p w14:paraId="6CAD8022" w14:textId="77777777" w:rsidR="00D21E0D" w:rsidRPr="00D90737" w:rsidRDefault="00D21E0D" w:rsidP="00195AFA">
            <w:pPr>
              <w:jc w:val="center"/>
              <w:rPr>
                <w:rFonts w:cstheme="minorHAnsi"/>
                <w:b/>
                <w:sz w:val="22"/>
                <w:szCs w:val="22"/>
              </w:rPr>
            </w:pPr>
          </w:p>
        </w:tc>
        <w:tc>
          <w:tcPr>
            <w:tcW w:w="3685" w:type="dxa"/>
            <w:tcMar>
              <w:top w:w="57" w:type="dxa"/>
              <w:left w:w="57" w:type="dxa"/>
              <w:bottom w:w="57" w:type="dxa"/>
              <w:right w:w="57" w:type="dxa"/>
            </w:tcMar>
          </w:tcPr>
          <w:p w14:paraId="5719909C" w14:textId="77777777" w:rsidR="00D21E0D" w:rsidRPr="00D90737" w:rsidRDefault="00D21E0D" w:rsidP="00195AFA">
            <w:pPr>
              <w:rPr>
                <w:rFonts w:cstheme="minorHAnsi"/>
                <w:b/>
                <w:sz w:val="22"/>
                <w:szCs w:val="22"/>
              </w:rPr>
            </w:pPr>
          </w:p>
        </w:tc>
      </w:tr>
      <w:tr w:rsidR="00D21E0D" w:rsidRPr="000D1BFA" w14:paraId="16E39BE8" w14:textId="77777777" w:rsidTr="00684CF3">
        <w:tc>
          <w:tcPr>
            <w:tcW w:w="4851" w:type="dxa"/>
            <w:shd w:val="clear" w:color="auto" w:fill="auto"/>
            <w:tcMar>
              <w:top w:w="57" w:type="dxa"/>
              <w:left w:w="57" w:type="dxa"/>
              <w:bottom w:w="57" w:type="dxa"/>
              <w:right w:w="57" w:type="dxa"/>
            </w:tcMar>
          </w:tcPr>
          <w:p w14:paraId="0D5B31D4" w14:textId="77777777" w:rsidR="00D21E0D" w:rsidRPr="00D90737" w:rsidRDefault="00D21E0D" w:rsidP="00195AFA">
            <w:pPr>
              <w:ind w:left="80"/>
              <w:rPr>
                <w:rFonts w:asciiTheme="minorHAnsi" w:hAnsiTheme="minorHAnsi" w:cstheme="minorHAnsi"/>
                <w:sz w:val="22"/>
                <w:szCs w:val="22"/>
              </w:rPr>
            </w:pPr>
            <w:r w:rsidRPr="00D90737">
              <w:rPr>
                <w:rFonts w:asciiTheme="minorHAnsi" w:hAnsiTheme="minorHAnsi" w:cstheme="minorHAnsi"/>
                <w:b/>
                <w:sz w:val="22"/>
                <w:szCs w:val="22"/>
              </w:rPr>
              <w:t>5.3c</w:t>
            </w:r>
            <w:r w:rsidRPr="00D90737">
              <w:rPr>
                <w:rFonts w:asciiTheme="minorHAnsi" w:hAnsiTheme="minorHAnsi" w:cstheme="minorHAnsi"/>
                <w:sz w:val="22"/>
                <w:szCs w:val="22"/>
              </w:rPr>
              <w:t xml:space="preserve"> </w:t>
            </w:r>
            <w:r w:rsidRPr="00D90737">
              <w:rPr>
                <w:rFonts w:asciiTheme="minorHAnsi" w:hAnsiTheme="minorHAnsi" w:cstheme="minorHAnsi"/>
                <w:sz w:val="22"/>
                <w:szCs w:val="22"/>
                <w:lang w:eastAsia="en-GB"/>
              </w:rPr>
              <w:t>Selects appropriate criteria for evaluation.</w:t>
            </w:r>
          </w:p>
        </w:tc>
        <w:tc>
          <w:tcPr>
            <w:tcW w:w="1240" w:type="dxa"/>
            <w:tcMar>
              <w:top w:w="57" w:type="dxa"/>
              <w:left w:w="57" w:type="dxa"/>
              <w:bottom w:w="57" w:type="dxa"/>
              <w:right w:w="57" w:type="dxa"/>
            </w:tcMar>
          </w:tcPr>
          <w:p w14:paraId="7E935AC4" w14:textId="77777777" w:rsidR="00D21E0D" w:rsidRPr="00D90737" w:rsidRDefault="00D21E0D" w:rsidP="00195AFA">
            <w:pPr>
              <w:jc w:val="center"/>
              <w:rPr>
                <w:rFonts w:cstheme="minorHAnsi"/>
                <w:b/>
                <w:sz w:val="22"/>
                <w:szCs w:val="22"/>
              </w:rPr>
            </w:pPr>
          </w:p>
        </w:tc>
        <w:tc>
          <w:tcPr>
            <w:tcW w:w="3685" w:type="dxa"/>
            <w:tcMar>
              <w:top w:w="57" w:type="dxa"/>
              <w:left w:w="57" w:type="dxa"/>
              <w:bottom w:w="57" w:type="dxa"/>
              <w:right w:w="57" w:type="dxa"/>
            </w:tcMar>
          </w:tcPr>
          <w:p w14:paraId="760E1FB7" w14:textId="77777777" w:rsidR="00D21E0D" w:rsidRPr="00D90737" w:rsidRDefault="00D21E0D" w:rsidP="00195AFA">
            <w:pPr>
              <w:rPr>
                <w:rFonts w:cstheme="minorHAnsi"/>
                <w:b/>
                <w:sz w:val="22"/>
                <w:szCs w:val="22"/>
              </w:rPr>
            </w:pPr>
          </w:p>
        </w:tc>
      </w:tr>
      <w:tr w:rsidR="00D21E0D" w:rsidRPr="000D1BFA" w14:paraId="4EB45C5B" w14:textId="77777777" w:rsidTr="00684CF3">
        <w:tc>
          <w:tcPr>
            <w:tcW w:w="4851" w:type="dxa"/>
            <w:shd w:val="clear" w:color="auto" w:fill="auto"/>
            <w:tcMar>
              <w:top w:w="57" w:type="dxa"/>
              <w:left w:w="57" w:type="dxa"/>
              <w:bottom w:w="57" w:type="dxa"/>
              <w:right w:w="57" w:type="dxa"/>
            </w:tcMar>
          </w:tcPr>
          <w:p w14:paraId="34E0C077" w14:textId="77777777" w:rsidR="00D21E0D" w:rsidRPr="00D90737" w:rsidRDefault="00D21E0D" w:rsidP="00195AFA">
            <w:pPr>
              <w:ind w:left="80"/>
              <w:rPr>
                <w:rFonts w:asciiTheme="minorHAnsi" w:hAnsiTheme="minorHAnsi" w:cstheme="minorHAnsi"/>
                <w:sz w:val="22"/>
                <w:szCs w:val="22"/>
              </w:rPr>
            </w:pPr>
            <w:r w:rsidRPr="00D90737">
              <w:rPr>
                <w:rFonts w:asciiTheme="minorHAnsi" w:hAnsiTheme="minorHAnsi" w:cstheme="minorHAnsi"/>
                <w:b/>
                <w:sz w:val="22"/>
                <w:szCs w:val="22"/>
                <w:lang w:eastAsia="en-GB"/>
              </w:rPr>
              <w:t>5.3d</w:t>
            </w:r>
            <w:r w:rsidRPr="00D90737">
              <w:rPr>
                <w:rFonts w:asciiTheme="minorHAnsi" w:hAnsiTheme="minorHAnsi" w:cstheme="minorHAnsi"/>
                <w:sz w:val="22"/>
                <w:szCs w:val="22"/>
                <w:lang w:eastAsia="en-GB"/>
              </w:rPr>
              <w:t xml:space="preserve"> Produces clear, concise, accurate and meaningful records and reports.</w:t>
            </w:r>
          </w:p>
        </w:tc>
        <w:tc>
          <w:tcPr>
            <w:tcW w:w="1240" w:type="dxa"/>
            <w:tcMar>
              <w:top w:w="57" w:type="dxa"/>
              <w:left w:w="57" w:type="dxa"/>
              <w:bottom w:w="57" w:type="dxa"/>
              <w:right w:w="57" w:type="dxa"/>
            </w:tcMar>
          </w:tcPr>
          <w:p w14:paraId="2D445D03"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32B11661" w14:textId="77777777" w:rsidR="00D21E0D" w:rsidRPr="00D90737" w:rsidRDefault="00D21E0D" w:rsidP="00195AFA">
            <w:pPr>
              <w:rPr>
                <w:rFonts w:cstheme="minorHAnsi"/>
                <w:b/>
                <w:sz w:val="22"/>
                <w:szCs w:val="22"/>
                <w:lang w:eastAsia="en-GB"/>
              </w:rPr>
            </w:pPr>
          </w:p>
        </w:tc>
      </w:tr>
      <w:tr w:rsidR="00D21E0D" w:rsidRPr="000D1BFA" w14:paraId="7BB87A76" w14:textId="77777777" w:rsidTr="00195AFA">
        <w:tc>
          <w:tcPr>
            <w:tcW w:w="9776" w:type="dxa"/>
            <w:gridSpan w:val="3"/>
            <w:shd w:val="clear" w:color="auto" w:fill="D9E2F3" w:themeFill="accent5" w:themeFillTint="33"/>
            <w:tcMar>
              <w:top w:w="57" w:type="dxa"/>
              <w:left w:w="57" w:type="dxa"/>
              <w:bottom w:w="57" w:type="dxa"/>
              <w:right w:w="57" w:type="dxa"/>
            </w:tcMar>
          </w:tcPr>
          <w:p w14:paraId="7847F615" w14:textId="77777777" w:rsidR="00D21E0D" w:rsidRPr="00D90737" w:rsidRDefault="00D21E0D" w:rsidP="00195AFA">
            <w:pPr>
              <w:rPr>
                <w:rFonts w:cstheme="minorHAnsi"/>
                <w:b/>
                <w:sz w:val="22"/>
                <w:szCs w:val="22"/>
                <w:lang w:eastAsia="en-GB"/>
              </w:rPr>
            </w:pPr>
            <w:r w:rsidRPr="00D90737">
              <w:rPr>
                <w:rFonts w:asciiTheme="minorHAnsi" w:hAnsiTheme="minorHAnsi" w:cstheme="minorHAnsi"/>
                <w:b/>
                <w:sz w:val="22"/>
                <w:szCs w:val="22"/>
                <w:lang w:eastAsia="en-GB"/>
              </w:rPr>
              <w:t>5.4</w:t>
            </w:r>
            <w:r w:rsidRPr="00D90737">
              <w:rPr>
                <w:rFonts w:asciiTheme="minorHAnsi" w:hAnsiTheme="minorHAnsi" w:cstheme="minorHAnsi"/>
                <w:sz w:val="22"/>
                <w:szCs w:val="22"/>
                <w:lang w:eastAsia="en-GB"/>
              </w:rPr>
              <w:t xml:space="preserve"> Shows a commitment to ethical practice and high standards of performance and acts in accordance with legal requirements.</w:t>
            </w:r>
          </w:p>
        </w:tc>
      </w:tr>
      <w:tr w:rsidR="00D21E0D" w:rsidRPr="000D1BFA" w14:paraId="747B63A2" w14:textId="77777777" w:rsidTr="00684CF3">
        <w:tc>
          <w:tcPr>
            <w:tcW w:w="4851" w:type="dxa"/>
            <w:shd w:val="clear" w:color="auto" w:fill="auto"/>
            <w:tcMar>
              <w:top w:w="57" w:type="dxa"/>
              <w:left w:w="57" w:type="dxa"/>
              <w:bottom w:w="57" w:type="dxa"/>
              <w:right w:w="57" w:type="dxa"/>
            </w:tcMar>
          </w:tcPr>
          <w:p w14:paraId="6F3F045D" w14:textId="77777777" w:rsidR="00D21E0D" w:rsidRPr="00D90737" w:rsidRDefault="00D21E0D" w:rsidP="00195AFA">
            <w:pPr>
              <w:ind w:left="80"/>
              <w:rPr>
                <w:rFonts w:asciiTheme="minorHAnsi" w:hAnsiTheme="minorHAnsi" w:cstheme="minorHAnsi"/>
                <w:b/>
                <w:sz w:val="22"/>
                <w:szCs w:val="22"/>
                <w:lang w:eastAsia="en-GB"/>
              </w:rPr>
            </w:pPr>
            <w:r w:rsidRPr="00D90737">
              <w:rPr>
                <w:rFonts w:asciiTheme="minorHAnsi" w:hAnsiTheme="minorHAnsi" w:cstheme="minorHAnsi"/>
                <w:b/>
                <w:sz w:val="22"/>
                <w:szCs w:val="22"/>
                <w:lang w:eastAsia="en-GB"/>
              </w:rPr>
              <w:t>5.4a</w:t>
            </w:r>
            <w:r w:rsidRPr="00D90737">
              <w:rPr>
                <w:rFonts w:asciiTheme="minorHAnsi" w:hAnsiTheme="minorHAnsi" w:cstheme="minorHAnsi"/>
                <w:sz w:val="22"/>
                <w:szCs w:val="22"/>
                <w:lang w:eastAsia="en-GB"/>
              </w:rPr>
              <w:t xml:space="preserve"> Behaves in a manner consistent with accepted codes and standards of professional behaviour.</w:t>
            </w:r>
          </w:p>
        </w:tc>
        <w:tc>
          <w:tcPr>
            <w:tcW w:w="1240" w:type="dxa"/>
            <w:tcMar>
              <w:top w:w="57" w:type="dxa"/>
              <w:left w:w="57" w:type="dxa"/>
              <w:bottom w:w="57" w:type="dxa"/>
              <w:right w:w="57" w:type="dxa"/>
            </w:tcMar>
          </w:tcPr>
          <w:p w14:paraId="5F975B98" w14:textId="77777777" w:rsidR="00D21E0D" w:rsidRPr="00D90737" w:rsidRDefault="00D21E0D" w:rsidP="00195AFA">
            <w:pPr>
              <w:jc w:val="center"/>
              <w:rPr>
                <w:rFonts w:cstheme="minorHAnsi"/>
                <w:b/>
                <w:sz w:val="22"/>
                <w:szCs w:val="22"/>
                <w:lang w:eastAsia="en-GB"/>
              </w:rPr>
            </w:pPr>
          </w:p>
        </w:tc>
        <w:tc>
          <w:tcPr>
            <w:tcW w:w="3685" w:type="dxa"/>
            <w:tcMar>
              <w:top w:w="57" w:type="dxa"/>
              <w:left w:w="57" w:type="dxa"/>
              <w:bottom w:w="57" w:type="dxa"/>
              <w:right w:w="57" w:type="dxa"/>
            </w:tcMar>
          </w:tcPr>
          <w:p w14:paraId="4CA1C124" w14:textId="77777777" w:rsidR="00D21E0D" w:rsidRPr="00D90737" w:rsidRDefault="00D21E0D" w:rsidP="00195AFA">
            <w:pPr>
              <w:rPr>
                <w:rFonts w:cstheme="minorHAnsi"/>
                <w:b/>
                <w:sz w:val="22"/>
                <w:szCs w:val="22"/>
                <w:lang w:eastAsia="en-GB"/>
              </w:rPr>
            </w:pPr>
          </w:p>
        </w:tc>
      </w:tr>
      <w:tr w:rsidR="00D21E0D" w:rsidRPr="000D1BFA" w14:paraId="6EE2F773" w14:textId="77777777" w:rsidTr="00684CF3">
        <w:tc>
          <w:tcPr>
            <w:tcW w:w="4851" w:type="dxa"/>
            <w:shd w:val="clear" w:color="auto" w:fill="auto"/>
            <w:tcMar>
              <w:top w:w="57" w:type="dxa"/>
              <w:left w:w="57" w:type="dxa"/>
              <w:bottom w:w="57" w:type="dxa"/>
              <w:right w:w="57" w:type="dxa"/>
            </w:tcMar>
          </w:tcPr>
          <w:p w14:paraId="3CAA2AB9" w14:textId="77777777" w:rsidR="00D21E0D" w:rsidRPr="00D90737" w:rsidRDefault="00D21E0D" w:rsidP="00195AFA">
            <w:pPr>
              <w:ind w:left="80"/>
              <w:rPr>
                <w:rFonts w:asciiTheme="minorHAnsi" w:hAnsiTheme="minorHAnsi" w:cstheme="minorHAnsi"/>
                <w:sz w:val="22"/>
                <w:szCs w:val="22"/>
                <w:lang w:eastAsia="en-GB"/>
              </w:rPr>
            </w:pPr>
            <w:r w:rsidRPr="00D90737">
              <w:rPr>
                <w:rFonts w:asciiTheme="minorHAnsi" w:hAnsiTheme="minorHAnsi" w:cstheme="minorHAnsi"/>
                <w:b/>
                <w:bCs/>
                <w:sz w:val="22"/>
                <w:szCs w:val="22"/>
                <w:lang w:eastAsia="en-GB"/>
              </w:rPr>
              <w:t>5.4b</w:t>
            </w:r>
            <w:r w:rsidRPr="00D90737">
              <w:rPr>
                <w:rFonts w:asciiTheme="minorHAnsi" w:hAnsiTheme="minorHAnsi" w:cstheme="minorHAnsi"/>
                <w:bCs/>
                <w:sz w:val="22"/>
                <w:szCs w:val="22"/>
                <w:lang w:eastAsia="en-GB"/>
              </w:rPr>
              <w:t xml:space="preserve"> Recognises the scope of personal ability for E/HF analysis and </w:t>
            </w:r>
            <w:r w:rsidRPr="00D90737">
              <w:rPr>
                <w:rFonts w:asciiTheme="minorHAnsi" w:hAnsiTheme="minorHAnsi" w:cstheme="minorHAnsi"/>
                <w:sz w:val="22"/>
                <w:szCs w:val="22"/>
              </w:rPr>
              <w:t>when it is necessary to consult and collaborate with different professional experts.</w:t>
            </w:r>
          </w:p>
        </w:tc>
        <w:tc>
          <w:tcPr>
            <w:tcW w:w="1240" w:type="dxa"/>
            <w:tcMar>
              <w:top w:w="57" w:type="dxa"/>
              <w:left w:w="57" w:type="dxa"/>
              <w:bottom w:w="57" w:type="dxa"/>
              <w:right w:w="57" w:type="dxa"/>
            </w:tcMar>
          </w:tcPr>
          <w:p w14:paraId="6735D232" w14:textId="77777777" w:rsidR="00D21E0D" w:rsidRPr="00D90737" w:rsidRDefault="00D21E0D" w:rsidP="00195AFA">
            <w:pPr>
              <w:jc w:val="center"/>
              <w:rPr>
                <w:rFonts w:cstheme="minorHAnsi"/>
                <w:b/>
                <w:bCs/>
                <w:sz w:val="22"/>
                <w:szCs w:val="22"/>
                <w:lang w:eastAsia="en-GB"/>
              </w:rPr>
            </w:pPr>
          </w:p>
        </w:tc>
        <w:tc>
          <w:tcPr>
            <w:tcW w:w="3685" w:type="dxa"/>
            <w:tcMar>
              <w:top w:w="57" w:type="dxa"/>
              <w:left w:w="57" w:type="dxa"/>
              <w:bottom w:w="57" w:type="dxa"/>
              <w:right w:w="57" w:type="dxa"/>
            </w:tcMar>
          </w:tcPr>
          <w:p w14:paraId="16CDC3F3" w14:textId="77777777" w:rsidR="00D21E0D" w:rsidRPr="00D90737" w:rsidRDefault="00D21E0D" w:rsidP="00195AFA">
            <w:pPr>
              <w:rPr>
                <w:rFonts w:cstheme="minorHAnsi"/>
                <w:b/>
                <w:bCs/>
                <w:sz w:val="22"/>
                <w:szCs w:val="22"/>
                <w:lang w:eastAsia="en-GB"/>
              </w:rPr>
            </w:pPr>
          </w:p>
        </w:tc>
      </w:tr>
      <w:tr w:rsidR="00D21E0D" w:rsidRPr="000D1BFA" w14:paraId="53E2E454" w14:textId="77777777" w:rsidTr="00684CF3">
        <w:tc>
          <w:tcPr>
            <w:tcW w:w="4851" w:type="dxa"/>
            <w:shd w:val="clear" w:color="auto" w:fill="auto"/>
            <w:tcMar>
              <w:top w:w="57" w:type="dxa"/>
              <w:left w:w="57" w:type="dxa"/>
              <w:bottom w:w="57" w:type="dxa"/>
              <w:right w:w="57" w:type="dxa"/>
            </w:tcMar>
          </w:tcPr>
          <w:p w14:paraId="143BDD22" w14:textId="77777777" w:rsidR="00D21E0D" w:rsidRPr="00D90737" w:rsidRDefault="00D21E0D" w:rsidP="00195AFA">
            <w:pPr>
              <w:ind w:left="80"/>
              <w:rPr>
                <w:rFonts w:asciiTheme="minorHAnsi" w:hAnsiTheme="minorHAnsi" w:cstheme="minorHAnsi"/>
                <w:bCs/>
                <w:sz w:val="22"/>
                <w:szCs w:val="22"/>
                <w:lang w:eastAsia="en-GB"/>
              </w:rPr>
            </w:pPr>
            <w:r w:rsidRPr="00D90737">
              <w:rPr>
                <w:rFonts w:asciiTheme="minorHAnsi" w:hAnsiTheme="minorHAnsi" w:cstheme="minorHAnsi"/>
                <w:b/>
                <w:sz w:val="22"/>
                <w:szCs w:val="22"/>
              </w:rPr>
              <w:t>5.4c</w:t>
            </w:r>
            <w:r w:rsidRPr="00D90737">
              <w:rPr>
                <w:rFonts w:asciiTheme="minorHAnsi" w:hAnsiTheme="minorHAnsi" w:cstheme="minorHAnsi"/>
                <w:sz w:val="22"/>
                <w:szCs w:val="22"/>
              </w:rPr>
              <w:t xml:space="preserve"> Demonstrates commitment to </w:t>
            </w:r>
            <w:r w:rsidRPr="00D90737">
              <w:rPr>
                <w:rFonts w:asciiTheme="minorHAnsi" w:hAnsiTheme="minorHAnsi" w:cstheme="minorHAnsi"/>
                <w:sz w:val="22"/>
                <w:szCs w:val="22"/>
                <w:lang w:eastAsia="en-GB"/>
              </w:rPr>
              <w:t>ongoing professional development by maintaining skill set and an awareness of wider E/HF practice.</w:t>
            </w:r>
          </w:p>
        </w:tc>
        <w:tc>
          <w:tcPr>
            <w:tcW w:w="1240" w:type="dxa"/>
            <w:tcMar>
              <w:top w:w="57" w:type="dxa"/>
              <w:left w:w="57" w:type="dxa"/>
              <w:bottom w:w="57" w:type="dxa"/>
              <w:right w:w="57" w:type="dxa"/>
            </w:tcMar>
          </w:tcPr>
          <w:p w14:paraId="579F199F" w14:textId="77777777" w:rsidR="00D21E0D" w:rsidRPr="00D90737" w:rsidRDefault="00D21E0D" w:rsidP="00195AFA">
            <w:pPr>
              <w:jc w:val="center"/>
              <w:rPr>
                <w:rFonts w:cstheme="minorHAnsi"/>
                <w:b/>
                <w:sz w:val="22"/>
                <w:szCs w:val="22"/>
              </w:rPr>
            </w:pPr>
          </w:p>
        </w:tc>
        <w:tc>
          <w:tcPr>
            <w:tcW w:w="3685" w:type="dxa"/>
            <w:tcMar>
              <w:top w:w="57" w:type="dxa"/>
              <w:left w:w="57" w:type="dxa"/>
              <w:bottom w:w="57" w:type="dxa"/>
              <w:right w:w="57" w:type="dxa"/>
            </w:tcMar>
          </w:tcPr>
          <w:p w14:paraId="0DA6D26A" w14:textId="77777777" w:rsidR="00D21E0D" w:rsidRPr="00D90737" w:rsidRDefault="00D21E0D" w:rsidP="00195AFA">
            <w:pPr>
              <w:rPr>
                <w:rFonts w:cstheme="minorHAnsi"/>
                <w:b/>
                <w:sz w:val="22"/>
                <w:szCs w:val="22"/>
              </w:rPr>
            </w:pPr>
          </w:p>
        </w:tc>
      </w:tr>
    </w:tbl>
    <w:p w14:paraId="76C17D2D" w14:textId="77777777" w:rsidR="00E01C95" w:rsidRDefault="00E01C95" w:rsidP="00660AD6">
      <w:pPr>
        <w:pStyle w:val="Heading1"/>
        <w:rPr>
          <w:rFonts w:eastAsia="Times New Roman"/>
          <w:lang w:eastAsia="en-GB"/>
        </w:rPr>
      </w:pPr>
    </w:p>
    <w:p w14:paraId="3990BFBA" w14:textId="77777777" w:rsidR="00E01C95" w:rsidRDefault="00E01C95" w:rsidP="00660AD6">
      <w:pPr>
        <w:pStyle w:val="Heading1"/>
        <w:rPr>
          <w:rFonts w:eastAsia="Times New Roman"/>
          <w:lang w:eastAsia="en-GB"/>
        </w:rPr>
      </w:pPr>
    </w:p>
    <w:p w14:paraId="1396CA60" w14:textId="77777777" w:rsidR="00E01C95" w:rsidRDefault="00E01C95" w:rsidP="00660AD6">
      <w:pPr>
        <w:pStyle w:val="Heading1"/>
        <w:rPr>
          <w:rFonts w:eastAsia="Times New Roman"/>
          <w:lang w:eastAsia="en-GB"/>
        </w:rPr>
      </w:pPr>
    </w:p>
    <w:p w14:paraId="623AC332" w14:textId="77777777" w:rsidR="00E01C95" w:rsidRDefault="00E01C95" w:rsidP="00660AD6">
      <w:pPr>
        <w:pStyle w:val="Heading1"/>
        <w:rPr>
          <w:rFonts w:eastAsia="Times New Roman"/>
          <w:lang w:eastAsia="en-GB"/>
        </w:rPr>
      </w:pPr>
    </w:p>
    <w:p w14:paraId="7A006870" w14:textId="77777777" w:rsidR="00E01C95" w:rsidRDefault="00E01C95" w:rsidP="00660AD6">
      <w:pPr>
        <w:pStyle w:val="Heading1"/>
        <w:rPr>
          <w:rFonts w:eastAsia="Times New Roman"/>
          <w:lang w:eastAsia="en-GB"/>
        </w:rPr>
      </w:pPr>
    </w:p>
    <w:p w14:paraId="0FECCB07" w14:textId="77777777" w:rsidR="00E01C95" w:rsidRDefault="00E01C95" w:rsidP="00660AD6">
      <w:pPr>
        <w:pStyle w:val="Heading1"/>
        <w:rPr>
          <w:rFonts w:eastAsia="Times New Roman"/>
          <w:lang w:eastAsia="en-GB"/>
        </w:rPr>
      </w:pPr>
    </w:p>
    <w:p w14:paraId="40AA3C40" w14:textId="77777777" w:rsidR="00E01C95" w:rsidRDefault="00E01C95" w:rsidP="00660AD6">
      <w:pPr>
        <w:pStyle w:val="Heading1"/>
        <w:rPr>
          <w:rFonts w:eastAsia="Times New Roman"/>
          <w:lang w:eastAsia="en-GB"/>
        </w:rPr>
      </w:pPr>
    </w:p>
    <w:p w14:paraId="7BB0D287" w14:textId="77777777" w:rsidR="00E01C95" w:rsidRDefault="00E01C95" w:rsidP="00660AD6">
      <w:pPr>
        <w:pStyle w:val="Heading1"/>
        <w:rPr>
          <w:rFonts w:eastAsia="Times New Roman"/>
          <w:lang w:eastAsia="en-GB"/>
        </w:rPr>
      </w:pPr>
    </w:p>
    <w:p w14:paraId="3C988A53" w14:textId="77777777" w:rsidR="00E01C95" w:rsidRDefault="00E01C95" w:rsidP="00660AD6">
      <w:pPr>
        <w:pStyle w:val="Heading1"/>
        <w:rPr>
          <w:rFonts w:eastAsia="Times New Roman"/>
          <w:lang w:eastAsia="en-GB"/>
        </w:rPr>
      </w:pPr>
    </w:p>
    <w:p w14:paraId="58A00652" w14:textId="77777777" w:rsidR="00E01C95" w:rsidRDefault="00E01C95" w:rsidP="00660AD6">
      <w:pPr>
        <w:pStyle w:val="Heading1"/>
        <w:rPr>
          <w:rFonts w:eastAsia="Times New Roman"/>
          <w:lang w:eastAsia="en-GB"/>
        </w:rPr>
      </w:pPr>
    </w:p>
    <w:p w14:paraId="62BC3CF6" w14:textId="77777777" w:rsidR="00E01C95" w:rsidRDefault="00E01C95" w:rsidP="00660AD6">
      <w:pPr>
        <w:pStyle w:val="Heading1"/>
        <w:rPr>
          <w:rFonts w:eastAsia="Times New Roman"/>
          <w:lang w:eastAsia="en-GB"/>
        </w:rPr>
      </w:pPr>
    </w:p>
    <w:p w14:paraId="4AEE6C3E" w14:textId="77777777" w:rsidR="00E01C95" w:rsidRDefault="00E01C95" w:rsidP="00660AD6">
      <w:pPr>
        <w:pStyle w:val="Heading1"/>
        <w:rPr>
          <w:rFonts w:eastAsia="Times New Roman"/>
          <w:lang w:eastAsia="en-GB"/>
        </w:rPr>
      </w:pPr>
    </w:p>
    <w:p w14:paraId="76AC7F2D" w14:textId="77777777" w:rsidR="00E01C95" w:rsidRDefault="00E01C95" w:rsidP="00E01C95">
      <w:pPr>
        <w:rPr>
          <w:lang w:eastAsia="en-GB"/>
        </w:rPr>
      </w:pPr>
    </w:p>
    <w:p w14:paraId="288C4659" w14:textId="77777777" w:rsidR="00E01C95" w:rsidRDefault="00E01C95" w:rsidP="00E01C95">
      <w:pPr>
        <w:rPr>
          <w:lang w:eastAsia="en-GB"/>
        </w:rPr>
      </w:pPr>
    </w:p>
    <w:p w14:paraId="727A1E57" w14:textId="77777777" w:rsidR="00E01C95" w:rsidRDefault="00E01C95" w:rsidP="00E01C95">
      <w:pPr>
        <w:rPr>
          <w:lang w:eastAsia="en-GB"/>
        </w:rPr>
      </w:pPr>
    </w:p>
    <w:p w14:paraId="3BA89943" w14:textId="77777777" w:rsidR="00E01C95" w:rsidRDefault="00E01C95" w:rsidP="00E01C95">
      <w:pPr>
        <w:rPr>
          <w:lang w:eastAsia="en-GB"/>
        </w:rPr>
      </w:pPr>
    </w:p>
    <w:p w14:paraId="4E415A83" w14:textId="77777777" w:rsidR="00E01C95" w:rsidRPr="00E01C95" w:rsidRDefault="00E01C95" w:rsidP="00E01C95">
      <w:pPr>
        <w:rPr>
          <w:lang w:eastAsia="en-GB"/>
        </w:rPr>
      </w:pPr>
    </w:p>
    <w:p w14:paraId="40CE8718" w14:textId="77777777" w:rsidR="00E01C95" w:rsidRDefault="00E01C95" w:rsidP="00660AD6">
      <w:pPr>
        <w:pStyle w:val="Heading1"/>
        <w:rPr>
          <w:rFonts w:eastAsia="Times New Roman"/>
          <w:lang w:eastAsia="en-GB"/>
        </w:rPr>
      </w:pPr>
    </w:p>
    <w:p w14:paraId="2220E1C7" w14:textId="77777777" w:rsidR="00E01C95" w:rsidRDefault="00E01C95" w:rsidP="00E01C95">
      <w:pPr>
        <w:rPr>
          <w:lang w:eastAsia="en-GB"/>
        </w:rPr>
      </w:pPr>
    </w:p>
    <w:p w14:paraId="3C6D588A" w14:textId="77777777" w:rsidR="00E01C95" w:rsidRPr="00E01C95" w:rsidRDefault="00E01C95" w:rsidP="00E01C95">
      <w:pPr>
        <w:rPr>
          <w:lang w:eastAsia="en-GB"/>
        </w:rPr>
      </w:pPr>
    </w:p>
    <w:p w14:paraId="374B7364" w14:textId="2DDE361B" w:rsidR="00CE1B10" w:rsidRPr="005D0D38" w:rsidRDefault="004324FC" w:rsidP="00660AD6">
      <w:pPr>
        <w:pStyle w:val="Heading1"/>
        <w:rPr>
          <w:rFonts w:eastAsia="Times New Roman"/>
          <w:lang w:eastAsia="en-GB"/>
        </w:rPr>
      </w:pPr>
      <w:r>
        <w:rPr>
          <w:rFonts w:eastAsia="Times New Roman"/>
          <w:lang w:eastAsia="en-GB"/>
        </w:rPr>
        <w:t>Table 1</w:t>
      </w:r>
      <w:r w:rsidR="00684CF3">
        <w:rPr>
          <w:rFonts w:eastAsia="Times New Roman"/>
          <w:lang w:eastAsia="en-GB"/>
        </w:rPr>
        <w:t>:</w:t>
      </w:r>
      <w:r>
        <w:rPr>
          <w:rFonts w:eastAsia="Times New Roman"/>
          <w:lang w:eastAsia="en-GB"/>
        </w:rPr>
        <w:t xml:space="preserve"> </w:t>
      </w:r>
      <w:r w:rsidR="00CE1B10" w:rsidRPr="005D0D38">
        <w:rPr>
          <w:rFonts w:eastAsia="Times New Roman"/>
          <w:lang w:eastAsia="en-GB"/>
        </w:rPr>
        <w:t>Proficiency Scale</w:t>
      </w:r>
    </w:p>
    <w:tbl>
      <w:tblPr>
        <w:tblStyle w:val="TableGrid"/>
        <w:tblW w:w="0" w:type="auto"/>
        <w:tblLook w:val="04A0" w:firstRow="1" w:lastRow="0" w:firstColumn="1" w:lastColumn="0" w:noHBand="0" w:noVBand="1"/>
      </w:tblPr>
      <w:tblGrid>
        <w:gridCol w:w="745"/>
        <w:gridCol w:w="1416"/>
        <w:gridCol w:w="7467"/>
      </w:tblGrid>
      <w:tr w:rsidR="00CE1B10" w:rsidRPr="00E166EC" w14:paraId="439730D1" w14:textId="77777777" w:rsidTr="000D0E91">
        <w:tc>
          <w:tcPr>
            <w:tcW w:w="745" w:type="dxa"/>
            <w:shd w:val="clear" w:color="auto" w:fill="F2F2F2" w:themeFill="background1" w:themeFillShade="F2"/>
          </w:tcPr>
          <w:p w14:paraId="6496A748" w14:textId="77777777" w:rsidR="00CE1B10" w:rsidRPr="000D0E91" w:rsidRDefault="00CE1B10" w:rsidP="00CE2B90">
            <w:pPr>
              <w:jc w:val="center"/>
              <w:rPr>
                <w:rFonts w:cstheme="minorHAnsi"/>
                <w:i/>
              </w:rPr>
            </w:pPr>
            <w:r w:rsidRPr="000D0E91">
              <w:rPr>
                <w:rFonts w:cstheme="minorHAnsi"/>
                <w:i/>
              </w:rPr>
              <w:t>Score</w:t>
            </w:r>
          </w:p>
        </w:tc>
        <w:tc>
          <w:tcPr>
            <w:tcW w:w="1416" w:type="dxa"/>
            <w:shd w:val="clear" w:color="auto" w:fill="F2F2F2" w:themeFill="background1" w:themeFillShade="F2"/>
          </w:tcPr>
          <w:p w14:paraId="029C5AD7" w14:textId="77777777" w:rsidR="00CE1B10" w:rsidRPr="000D0E91" w:rsidRDefault="00CE1B10" w:rsidP="00A834D9">
            <w:pPr>
              <w:rPr>
                <w:rFonts w:cstheme="minorHAnsi"/>
                <w:i/>
              </w:rPr>
            </w:pPr>
            <w:r w:rsidRPr="000D0E91">
              <w:rPr>
                <w:rFonts w:cstheme="minorHAnsi"/>
                <w:i/>
              </w:rPr>
              <w:t>Proficiency Level</w:t>
            </w:r>
          </w:p>
        </w:tc>
        <w:tc>
          <w:tcPr>
            <w:tcW w:w="7467" w:type="dxa"/>
            <w:shd w:val="clear" w:color="auto" w:fill="F2F2F2" w:themeFill="background1" w:themeFillShade="F2"/>
          </w:tcPr>
          <w:p w14:paraId="435589E0" w14:textId="77777777" w:rsidR="00CE1B10" w:rsidRPr="000D0E91" w:rsidRDefault="00CE1B10" w:rsidP="00A834D9">
            <w:pPr>
              <w:rPr>
                <w:rFonts w:cstheme="minorHAnsi"/>
                <w:i/>
              </w:rPr>
            </w:pPr>
            <w:r w:rsidRPr="000D0E91">
              <w:rPr>
                <w:rFonts w:cstheme="minorHAnsi"/>
                <w:i/>
              </w:rPr>
              <w:t>Description</w:t>
            </w:r>
          </w:p>
        </w:tc>
      </w:tr>
      <w:tr w:rsidR="009F11A9" w14:paraId="1713B5CE" w14:textId="77777777" w:rsidTr="000D0E91">
        <w:tc>
          <w:tcPr>
            <w:tcW w:w="745" w:type="dxa"/>
          </w:tcPr>
          <w:p w14:paraId="1A3895A0" w14:textId="77777777" w:rsidR="009F11A9" w:rsidRPr="00396148" w:rsidRDefault="009F11A9" w:rsidP="00CE2B90">
            <w:pPr>
              <w:jc w:val="center"/>
              <w:rPr>
                <w:rFonts w:cstheme="minorHAnsi"/>
                <w:szCs w:val="24"/>
              </w:rPr>
            </w:pPr>
            <w:r>
              <w:rPr>
                <w:rFonts w:cstheme="minorHAnsi"/>
                <w:szCs w:val="24"/>
              </w:rPr>
              <w:t>0</w:t>
            </w:r>
          </w:p>
        </w:tc>
        <w:tc>
          <w:tcPr>
            <w:tcW w:w="1416" w:type="dxa"/>
          </w:tcPr>
          <w:p w14:paraId="07D0CA7C" w14:textId="77777777" w:rsidR="009F11A9" w:rsidRPr="00396148" w:rsidRDefault="009F11A9" w:rsidP="00396148">
            <w:pPr>
              <w:rPr>
                <w:rFonts w:eastAsia="Times New Roman" w:cstheme="minorHAnsi"/>
                <w:b/>
                <w:bCs/>
                <w:iCs/>
                <w:szCs w:val="24"/>
                <w:lang w:eastAsia="en-GB"/>
              </w:rPr>
            </w:pPr>
            <w:r>
              <w:rPr>
                <w:rFonts w:eastAsia="Times New Roman" w:cstheme="minorHAnsi"/>
                <w:b/>
                <w:bCs/>
                <w:iCs/>
                <w:szCs w:val="24"/>
                <w:lang w:eastAsia="en-GB"/>
              </w:rPr>
              <w:t>Unaware</w:t>
            </w:r>
          </w:p>
        </w:tc>
        <w:tc>
          <w:tcPr>
            <w:tcW w:w="7467" w:type="dxa"/>
          </w:tcPr>
          <w:p w14:paraId="6FF4A2BA" w14:textId="77777777" w:rsidR="009F11A9" w:rsidRPr="00396148" w:rsidRDefault="009F11A9" w:rsidP="000D0E91">
            <w:pPr>
              <w:spacing w:before="100" w:beforeAutospacing="1" w:after="120"/>
              <w:rPr>
                <w:rFonts w:eastAsia="Times New Roman" w:cstheme="minorHAnsi"/>
                <w:szCs w:val="24"/>
                <w:lang w:eastAsia="en-GB"/>
              </w:rPr>
            </w:pPr>
            <w:r>
              <w:rPr>
                <w:rFonts w:eastAsia="Times New Roman" w:cstheme="minorHAnsi"/>
                <w:szCs w:val="24"/>
                <w:lang w:eastAsia="en-GB"/>
              </w:rPr>
              <w:t>You have no knowledge or understanding of this competency.</w:t>
            </w:r>
          </w:p>
        </w:tc>
      </w:tr>
      <w:tr w:rsidR="00CE1B10" w14:paraId="550FCA35" w14:textId="77777777" w:rsidTr="000D0E91">
        <w:tc>
          <w:tcPr>
            <w:tcW w:w="745" w:type="dxa"/>
          </w:tcPr>
          <w:p w14:paraId="6A32599A" w14:textId="77777777" w:rsidR="00CE1B10" w:rsidRPr="00396148" w:rsidRDefault="00CE1B10" w:rsidP="00CE2B90">
            <w:pPr>
              <w:jc w:val="center"/>
              <w:rPr>
                <w:rFonts w:cstheme="minorHAnsi"/>
                <w:szCs w:val="24"/>
              </w:rPr>
            </w:pPr>
            <w:r w:rsidRPr="00396148">
              <w:rPr>
                <w:rFonts w:cstheme="minorHAnsi"/>
                <w:szCs w:val="24"/>
              </w:rPr>
              <w:t>1</w:t>
            </w:r>
          </w:p>
        </w:tc>
        <w:tc>
          <w:tcPr>
            <w:tcW w:w="1416" w:type="dxa"/>
          </w:tcPr>
          <w:p w14:paraId="28A46ADF" w14:textId="77777777" w:rsidR="00CE1B10" w:rsidRDefault="00CE1B10" w:rsidP="00396148">
            <w:pPr>
              <w:rPr>
                <w:rFonts w:eastAsia="Times New Roman" w:cstheme="minorHAnsi"/>
                <w:b/>
                <w:bCs/>
                <w:iCs/>
                <w:szCs w:val="24"/>
                <w:lang w:eastAsia="en-GB"/>
              </w:rPr>
            </w:pPr>
            <w:r w:rsidRPr="00396148">
              <w:rPr>
                <w:rFonts w:eastAsia="Times New Roman" w:cstheme="minorHAnsi"/>
                <w:b/>
                <w:bCs/>
                <w:iCs/>
                <w:szCs w:val="24"/>
                <w:lang w:eastAsia="en-GB"/>
              </w:rPr>
              <w:t>Aware</w:t>
            </w:r>
          </w:p>
          <w:p w14:paraId="46A4C580" w14:textId="77777777" w:rsidR="00D71A86" w:rsidRPr="00396148" w:rsidRDefault="00D71A86" w:rsidP="00396148">
            <w:pPr>
              <w:rPr>
                <w:rFonts w:cstheme="minorHAnsi"/>
                <w:szCs w:val="24"/>
              </w:rPr>
            </w:pPr>
          </w:p>
        </w:tc>
        <w:tc>
          <w:tcPr>
            <w:tcW w:w="7467" w:type="dxa"/>
          </w:tcPr>
          <w:p w14:paraId="3A39AD32" w14:textId="77777777" w:rsidR="00FC6470" w:rsidRDefault="00FC6470" w:rsidP="000D0E91">
            <w:pPr>
              <w:spacing w:before="100" w:beforeAutospacing="1" w:after="120"/>
              <w:rPr>
                <w:rFonts w:eastAsia="Times New Roman" w:cstheme="minorHAnsi"/>
                <w:szCs w:val="24"/>
                <w:lang w:eastAsia="en-GB"/>
              </w:rPr>
            </w:pPr>
            <w:r w:rsidRPr="00FC6470">
              <w:rPr>
                <w:rFonts w:eastAsia="Times New Roman" w:cstheme="minorHAnsi"/>
                <w:i/>
                <w:szCs w:val="24"/>
                <w:lang w:eastAsia="en-GB"/>
              </w:rPr>
              <w:t>For a particular competency:</w:t>
            </w:r>
            <w:r>
              <w:rPr>
                <w:rFonts w:eastAsia="Times New Roman" w:cstheme="minorHAnsi"/>
                <w:szCs w:val="24"/>
                <w:lang w:eastAsia="en-GB"/>
              </w:rPr>
              <w:t xml:space="preserve"> </w:t>
            </w:r>
            <w:r w:rsidR="00CE1B10" w:rsidRPr="00396148">
              <w:rPr>
                <w:rFonts w:eastAsia="Times New Roman" w:cstheme="minorHAnsi"/>
                <w:szCs w:val="24"/>
                <w:lang w:eastAsia="en-GB"/>
              </w:rPr>
              <w:t xml:space="preserve">You have knowledge or an understanding of basic techniques and concepts. </w:t>
            </w:r>
          </w:p>
          <w:p w14:paraId="51B62E01" w14:textId="77777777" w:rsidR="00CE1B10" w:rsidRPr="00396148" w:rsidRDefault="00FC6470" w:rsidP="00FC6470">
            <w:pPr>
              <w:spacing w:after="120"/>
              <w:rPr>
                <w:rFonts w:cstheme="minorHAnsi"/>
                <w:szCs w:val="24"/>
              </w:rPr>
            </w:pPr>
            <w:r w:rsidRPr="00FC6470">
              <w:rPr>
                <w:rFonts w:eastAsia="Times New Roman" w:cstheme="minorHAnsi"/>
                <w:i/>
                <w:szCs w:val="24"/>
                <w:lang w:eastAsia="en-GB"/>
              </w:rPr>
              <w:t xml:space="preserve">Your </w:t>
            </w:r>
            <w:r>
              <w:rPr>
                <w:rFonts w:eastAsia="Times New Roman" w:cstheme="minorHAnsi"/>
                <w:i/>
                <w:szCs w:val="24"/>
                <w:lang w:eastAsia="en-GB"/>
              </w:rPr>
              <w:t xml:space="preserve">professional </w:t>
            </w:r>
            <w:r w:rsidRPr="00FC6470">
              <w:rPr>
                <w:rFonts w:eastAsia="Times New Roman" w:cstheme="minorHAnsi"/>
                <w:i/>
                <w:szCs w:val="24"/>
                <w:lang w:eastAsia="en-GB"/>
              </w:rPr>
              <w:t>development:</w:t>
            </w:r>
            <w:r>
              <w:rPr>
                <w:rFonts w:eastAsia="Times New Roman" w:cstheme="minorHAnsi"/>
                <w:szCs w:val="24"/>
                <w:lang w:eastAsia="en-GB"/>
              </w:rPr>
              <w:t xml:space="preserve"> </w:t>
            </w:r>
            <w:r w:rsidR="00CE1B10" w:rsidRPr="00396148">
              <w:rPr>
                <w:rFonts w:eastAsia="Times New Roman" w:cstheme="minorHAnsi"/>
                <w:szCs w:val="24"/>
                <w:lang w:eastAsia="en-GB"/>
              </w:rPr>
              <w:t>Your focus is on learning more.</w:t>
            </w:r>
          </w:p>
        </w:tc>
      </w:tr>
      <w:tr w:rsidR="00CE1B10" w14:paraId="64CD8623" w14:textId="77777777" w:rsidTr="000D0E91">
        <w:tc>
          <w:tcPr>
            <w:tcW w:w="745" w:type="dxa"/>
          </w:tcPr>
          <w:p w14:paraId="59CD3808" w14:textId="77777777" w:rsidR="00CE1B10" w:rsidRPr="00396148" w:rsidRDefault="00CE1B10" w:rsidP="00CE2B90">
            <w:pPr>
              <w:jc w:val="center"/>
              <w:rPr>
                <w:rFonts w:cstheme="minorHAnsi"/>
                <w:szCs w:val="24"/>
              </w:rPr>
            </w:pPr>
            <w:r w:rsidRPr="00396148">
              <w:rPr>
                <w:rFonts w:cstheme="minorHAnsi"/>
                <w:szCs w:val="24"/>
              </w:rPr>
              <w:lastRenderedPageBreak/>
              <w:t>2</w:t>
            </w:r>
          </w:p>
        </w:tc>
        <w:tc>
          <w:tcPr>
            <w:tcW w:w="1416" w:type="dxa"/>
          </w:tcPr>
          <w:p w14:paraId="30EB7083" w14:textId="77777777" w:rsidR="00CE1B10" w:rsidRDefault="00CE1B10" w:rsidP="00A834D9">
            <w:pPr>
              <w:rPr>
                <w:rFonts w:eastAsia="Times New Roman" w:cstheme="minorHAnsi"/>
                <w:b/>
                <w:bCs/>
                <w:iCs/>
                <w:szCs w:val="24"/>
                <w:lang w:eastAsia="en-GB"/>
              </w:rPr>
            </w:pPr>
            <w:r w:rsidRPr="00396148">
              <w:rPr>
                <w:rFonts w:eastAsia="Times New Roman" w:cstheme="minorHAnsi"/>
                <w:b/>
                <w:bCs/>
                <w:iCs/>
                <w:szCs w:val="24"/>
                <w:lang w:eastAsia="en-GB"/>
              </w:rPr>
              <w:t>Novice</w:t>
            </w:r>
          </w:p>
          <w:p w14:paraId="534810C1" w14:textId="77777777" w:rsidR="00331A7C" w:rsidRDefault="00331A7C" w:rsidP="00A834D9">
            <w:pPr>
              <w:rPr>
                <w:rFonts w:eastAsia="Times New Roman" w:cstheme="minorHAnsi"/>
                <w:b/>
                <w:bCs/>
                <w:iCs/>
                <w:szCs w:val="24"/>
                <w:lang w:eastAsia="en-GB"/>
              </w:rPr>
            </w:pPr>
            <w:r>
              <w:rPr>
                <w:rFonts w:eastAsia="Times New Roman" w:cstheme="minorHAnsi"/>
                <w:b/>
                <w:bCs/>
                <w:iCs/>
                <w:szCs w:val="24"/>
                <w:lang w:eastAsia="en-GB"/>
              </w:rPr>
              <w:t>(basic)</w:t>
            </w:r>
          </w:p>
          <w:p w14:paraId="0EB79AAD" w14:textId="77777777" w:rsidR="00D71A86" w:rsidRPr="00396148" w:rsidRDefault="00D71A86" w:rsidP="00A834D9">
            <w:pPr>
              <w:rPr>
                <w:rFonts w:cstheme="minorHAnsi"/>
                <w:szCs w:val="24"/>
              </w:rPr>
            </w:pPr>
          </w:p>
        </w:tc>
        <w:tc>
          <w:tcPr>
            <w:tcW w:w="7467" w:type="dxa"/>
          </w:tcPr>
          <w:p w14:paraId="34B59B2A" w14:textId="77777777" w:rsidR="000D0E91" w:rsidRDefault="00FC6470" w:rsidP="000D0E91">
            <w:pPr>
              <w:spacing w:before="100" w:beforeAutospacing="1" w:after="120"/>
              <w:rPr>
                <w:rFonts w:eastAsia="Times New Roman" w:cstheme="minorHAnsi"/>
                <w:szCs w:val="24"/>
                <w:lang w:eastAsia="en-GB"/>
              </w:rPr>
            </w:pPr>
            <w:r w:rsidRPr="00FC6470">
              <w:rPr>
                <w:rFonts w:eastAsia="Times New Roman" w:cstheme="minorHAnsi"/>
                <w:i/>
                <w:szCs w:val="24"/>
                <w:lang w:eastAsia="en-GB"/>
              </w:rPr>
              <w:t>For a particular competency:</w:t>
            </w:r>
            <w:r>
              <w:rPr>
                <w:rFonts w:eastAsia="Times New Roman" w:cstheme="minorHAnsi"/>
                <w:szCs w:val="24"/>
                <w:lang w:eastAsia="en-GB"/>
              </w:rPr>
              <w:t xml:space="preserve"> </w:t>
            </w:r>
            <w:r w:rsidR="00CE1B10" w:rsidRPr="00396148">
              <w:rPr>
                <w:rFonts w:eastAsia="Times New Roman" w:cstheme="minorHAnsi"/>
                <w:szCs w:val="24"/>
                <w:lang w:eastAsia="en-GB"/>
              </w:rPr>
              <w:t xml:space="preserve">You have </w:t>
            </w:r>
            <w:r w:rsidR="00684CF3">
              <w:rPr>
                <w:rFonts w:eastAsia="Times New Roman" w:cstheme="minorHAnsi"/>
                <w:szCs w:val="24"/>
                <w:lang w:eastAsia="en-GB"/>
              </w:rPr>
              <w:t>limited</w:t>
            </w:r>
            <w:r w:rsidR="00CE1B10" w:rsidRPr="00396148">
              <w:rPr>
                <w:rFonts w:eastAsia="Times New Roman" w:cstheme="minorHAnsi"/>
                <w:szCs w:val="24"/>
                <w:lang w:eastAsia="en-GB"/>
              </w:rPr>
              <w:t xml:space="preserve"> experience gained in a classroom and/or as a trainee on-the-job. You are expected to need help </w:t>
            </w:r>
            <w:r w:rsidR="00684CF3">
              <w:rPr>
                <w:rFonts w:eastAsia="Times New Roman" w:cstheme="minorHAnsi"/>
                <w:szCs w:val="24"/>
                <w:lang w:eastAsia="en-GB"/>
              </w:rPr>
              <w:t>with this competency</w:t>
            </w:r>
            <w:r w:rsidR="00CE1B10" w:rsidRPr="00396148">
              <w:rPr>
                <w:rFonts w:eastAsia="Times New Roman" w:cstheme="minorHAnsi"/>
                <w:szCs w:val="24"/>
                <w:lang w:eastAsia="en-GB"/>
              </w:rPr>
              <w:t>. Your focus is on developing through on-the-job experience. You can understand and discuss te</w:t>
            </w:r>
            <w:r w:rsidR="00D71A86">
              <w:rPr>
                <w:rFonts w:eastAsia="Times New Roman" w:cstheme="minorHAnsi"/>
                <w:szCs w:val="24"/>
                <w:lang w:eastAsia="en-GB"/>
              </w:rPr>
              <w:t>rminology, concepts, principles</w:t>
            </w:r>
            <w:r w:rsidR="00CE1B10" w:rsidRPr="00396148">
              <w:rPr>
                <w:rFonts w:eastAsia="Times New Roman" w:cstheme="minorHAnsi"/>
                <w:szCs w:val="24"/>
                <w:lang w:eastAsia="en-GB"/>
              </w:rPr>
              <w:t xml:space="preserve"> and issues</w:t>
            </w:r>
            <w:r w:rsidR="00D71A86">
              <w:rPr>
                <w:rFonts w:eastAsia="Times New Roman" w:cstheme="minorHAnsi"/>
                <w:szCs w:val="24"/>
                <w:lang w:eastAsia="en-GB"/>
              </w:rPr>
              <w:t xml:space="preserve">, and </w:t>
            </w:r>
            <w:r w:rsidR="00D71A86" w:rsidRPr="00396148">
              <w:rPr>
                <w:rFonts w:eastAsia="Times New Roman" w:cstheme="minorHAnsi"/>
                <w:szCs w:val="24"/>
                <w:lang w:eastAsia="en-GB"/>
              </w:rPr>
              <w:t>can use reference and resour</w:t>
            </w:r>
            <w:r w:rsidR="00D71A86">
              <w:rPr>
                <w:rFonts w:eastAsia="Times New Roman" w:cstheme="minorHAnsi"/>
                <w:szCs w:val="24"/>
                <w:lang w:eastAsia="en-GB"/>
              </w:rPr>
              <w:t>ce materials</w:t>
            </w:r>
            <w:r w:rsidR="00CE1B10" w:rsidRPr="00396148">
              <w:rPr>
                <w:rFonts w:eastAsia="Times New Roman" w:cstheme="minorHAnsi"/>
                <w:szCs w:val="24"/>
                <w:lang w:eastAsia="en-GB"/>
              </w:rPr>
              <w:t xml:space="preserve"> related to this competency.</w:t>
            </w:r>
          </w:p>
          <w:p w14:paraId="360E7C91" w14:textId="77777777" w:rsidR="000D0E91" w:rsidRPr="000D0E91" w:rsidRDefault="00FC6470" w:rsidP="000D0E91">
            <w:pPr>
              <w:spacing w:after="120"/>
              <w:rPr>
                <w:rFonts w:eastAsia="Times New Roman" w:cstheme="minorHAnsi"/>
                <w:szCs w:val="24"/>
                <w:lang w:eastAsia="en-GB"/>
              </w:rPr>
            </w:pPr>
            <w:r w:rsidRPr="00FC6470">
              <w:rPr>
                <w:rFonts w:eastAsia="Times New Roman" w:cstheme="minorHAnsi"/>
                <w:i/>
                <w:szCs w:val="24"/>
                <w:lang w:eastAsia="en-GB"/>
              </w:rPr>
              <w:t xml:space="preserve">Your </w:t>
            </w:r>
            <w:r>
              <w:rPr>
                <w:rFonts w:eastAsia="Times New Roman" w:cstheme="minorHAnsi"/>
                <w:i/>
                <w:szCs w:val="24"/>
                <w:lang w:eastAsia="en-GB"/>
              </w:rPr>
              <w:t xml:space="preserve">professional </w:t>
            </w:r>
            <w:r w:rsidRPr="00FC6470">
              <w:rPr>
                <w:rFonts w:eastAsia="Times New Roman" w:cstheme="minorHAnsi"/>
                <w:i/>
                <w:szCs w:val="24"/>
                <w:lang w:eastAsia="en-GB"/>
              </w:rPr>
              <w:t>development:</w:t>
            </w:r>
            <w:r>
              <w:rPr>
                <w:rFonts w:eastAsia="Times New Roman" w:cstheme="minorHAnsi"/>
                <w:szCs w:val="24"/>
                <w:lang w:eastAsia="en-GB"/>
              </w:rPr>
              <w:t xml:space="preserve"> </w:t>
            </w:r>
            <w:r w:rsidR="00D71A86">
              <w:rPr>
                <w:rFonts w:eastAsia="Times New Roman" w:cstheme="minorHAnsi"/>
                <w:szCs w:val="24"/>
                <w:lang w:eastAsia="en-GB"/>
              </w:rPr>
              <w:t>Your CPD shows respons</w:t>
            </w:r>
            <w:r w:rsidR="000D0E91">
              <w:rPr>
                <w:rFonts w:eastAsia="Times New Roman" w:cstheme="minorHAnsi"/>
                <w:szCs w:val="24"/>
                <w:lang w:eastAsia="en-GB"/>
              </w:rPr>
              <w:t xml:space="preserve">ibility for, and awareness of, </w:t>
            </w:r>
            <w:r w:rsidR="00D71A86">
              <w:rPr>
                <w:rFonts w:eastAsia="Times New Roman" w:cstheme="minorHAnsi"/>
                <w:szCs w:val="24"/>
                <w:lang w:eastAsia="en-GB"/>
              </w:rPr>
              <w:t>your own learning and professional development.</w:t>
            </w:r>
          </w:p>
        </w:tc>
      </w:tr>
      <w:tr w:rsidR="00CE1B10" w14:paraId="2BDE9893" w14:textId="77777777" w:rsidTr="000D0E91">
        <w:tc>
          <w:tcPr>
            <w:tcW w:w="745" w:type="dxa"/>
          </w:tcPr>
          <w:p w14:paraId="3B9FE726" w14:textId="77777777" w:rsidR="00CE1B10" w:rsidRPr="00396148" w:rsidRDefault="00CE1B10" w:rsidP="00CE2B90">
            <w:pPr>
              <w:jc w:val="center"/>
              <w:rPr>
                <w:rFonts w:cstheme="minorHAnsi"/>
                <w:szCs w:val="24"/>
              </w:rPr>
            </w:pPr>
            <w:r w:rsidRPr="00396148">
              <w:rPr>
                <w:rFonts w:cstheme="minorHAnsi"/>
                <w:szCs w:val="24"/>
              </w:rPr>
              <w:t>3</w:t>
            </w:r>
          </w:p>
        </w:tc>
        <w:tc>
          <w:tcPr>
            <w:tcW w:w="1416" w:type="dxa"/>
          </w:tcPr>
          <w:p w14:paraId="00736F01" w14:textId="77777777" w:rsidR="00CE1B10" w:rsidRDefault="00CE1B10" w:rsidP="00A834D9">
            <w:pPr>
              <w:rPr>
                <w:rFonts w:eastAsia="Times New Roman" w:cstheme="minorHAnsi"/>
                <w:b/>
                <w:bCs/>
                <w:iCs/>
                <w:szCs w:val="24"/>
                <w:lang w:eastAsia="en-GB"/>
              </w:rPr>
            </w:pPr>
            <w:r w:rsidRPr="00396148">
              <w:rPr>
                <w:rFonts w:eastAsia="Times New Roman" w:cstheme="minorHAnsi"/>
                <w:b/>
                <w:bCs/>
                <w:iCs/>
                <w:szCs w:val="24"/>
                <w:lang w:eastAsia="en-GB"/>
              </w:rPr>
              <w:t>Intermediate</w:t>
            </w:r>
          </w:p>
          <w:p w14:paraId="677636CD" w14:textId="77777777" w:rsidR="00331A7C" w:rsidRPr="00396148" w:rsidRDefault="00331A7C" w:rsidP="00A834D9">
            <w:pPr>
              <w:rPr>
                <w:rFonts w:cstheme="minorHAnsi"/>
                <w:szCs w:val="24"/>
              </w:rPr>
            </w:pPr>
            <w:r>
              <w:rPr>
                <w:rFonts w:eastAsia="Times New Roman" w:cstheme="minorHAnsi"/>
                <w:b/>
                <w:bCs/>
                <w:iCs/>
                <w:szCs w:val="24"/>
                <w:lang w:eastAsia="en-GB"/>
              </w:rPr>
              <w:t>(skilful)</w:t>
            </w:r>
          </w:p>
        </w:tc>
        <w:tc>
          <w:tcPr>
            <w:tcW w:w="7467" w:type="dxa"/>
          </w:tcPr>
          <w:p w14:paraId="3D215494" w14:textId="77777777" w:rsidR="00CE1B10" w:rsidRDefault="00FC6470" w:rsidP="000D0E91">
            <w:pPr>
              <w:spacing w:before="100" w:beforeAutospacing="1" w:after="120"/>
              <w:rPr>
                <w:rFonts w:eastAsia="Times New Roman" w:cstheme="minorHAnsi"/>
                <w:szCs w:val="24"/>
                <w:lang w:eastAsia="en-GB"/>
              </w:rPr>
            </w:pPr>
            <w:r w:rsidRPr="00FC6470">
              <w:rPr>
                <w:rFonts w:eastAsia="Times New Roman" w:cstheme="minorHAnsi"/>
                <w:i/>
                <w:szCs w:val="24"/>
                <w:lang w:eastAsia="en-GB"/>
              </w:rPr>
              <w:t>For a particular competency:</w:t>
            </w:r>
            <w:r>
              <w:rPr>
                <w:rFonts w:eastAsia="Times New Roman" w:cstheme="minorHAnsi"/>
                <w:szCs w:val="24"/>
                <w:lang w:eastAsia="en-GB"/>
              </w:rPr>
              <w:t xml:space="preserve"> </w:t>
            </w:r>
            <w:r w:rsidR="00CE1B10" w:rsidRPr="00396148">
              <w:rPr>
                <w:rFonts w:eastAsia="Times New Roman" w:cstheme="minorHAnsi"/>
                <w:szCs w:val="24"/>
                <w:lang w:eastAsia="en-GB"/>
              </w:rPr>
              <w:t xml:space="preserve">You </w:t>
            </w:r>
            <w:r w:rsidR="008411B8">
              <w:rPr>
                <w:rFonts w:eastAsia="Times New Roman" w:cstheme="minorHAnsi"/>
                <w:szCs w:val="24"/>
                <w:lang w:eastAsia="en-GB"/>
              </w:rPr>
              <w:t>can</w:t>
            </w:r>
            <w:r w:rsidR="00CE1B10" w:rsidRPr="00396148">
              <w:rPr>
                <w:rFonts w:eastAsia="Times New Roman" w:cstheme="minorHAnsi"/>
                <w:szCs w:val="24"/>
                <w:lang w:eastAsia="en-GB"/>
              </w:rPr>
              <w:t xml:space="preserve"> successfully complete tasks in this competency</w:t>
            </w:r>
            <w:r w:rsidR="00684CF3">
              <w:rPr>
                <w:rFonts w:eastAsia="Times New Roman" w:cstheme="minorHAnsi"/>
                <w:szCs w:val="24"/>
                <w:lang w:eastAsia="en-GB"/>
              </w:rPr>
              <w:t xml:space="preserve"> independently, though you may need h</w:t>
            </w:r>
            <w:r w:rsidR="00CE1B10" w:rsidRPr="00396148">
              <w:rPr>
                <w:rFonts w:eastAsia="Times New Roman" w:cstheme="minorHAnsi"/>
                <w:szCs w:val="24"/>
                <w:lang w:eastAsia="en-GB"/>
              </w:rPr>
              <w:t>elp from an expert.</w:t>
            </w:r>
            <w:r w:rsidR="00CE2B90" w:rsidRPr="00396148">
              <w:rPr>
                <w:rFonts w:eastAsia="Times New Roman" w:cstheme="minorHAnsi"/>
                <w:szCs w:val="24"/>
                <w:lang w:eastAsia="en-GB"/>
              </w:rPr>
              <w:t xml:space="preserve"> </w:t>
            </w:r>
            <w:r w:rsidR="00CE1B10" w:rsidRPr="00396148">
              <w:rPr>
                <w:rFonts w:eastAsia="Times New Roman" w:cstheme="minorHAnsi"/>
                <w:szCs w:val="24"/>
                <w:lang w:eastAsia="en-GB"/>
              </w:rPr>
              <w:t xml:space="preserve">Your focus is on applying and enhancing </w:t>
            </w:r>
            <w:r w:rsidR="00684CF3">
              <w:rPr>
                <w:rFonts w:eastAsia="Times New Roman" w:cstheme="minorHAnsi"/>
                <w:szCs w:val="24"/>
                <w:lang w:eastAsia="en-GB"/>
              </w:rPr>
              <w:t xml:space="preserve">your </w:t>
            </w:r>
            <w:r w:rsidR="00CE1B10" w:rsidRPr="00396148">
              <w:rPr>
                <w:rFonts w:eastAsia="Times New Roman" w:cstheme="minorHAnsi"/>
                <w:szCs w:val="24"/>
                <w:lang w:eastAsia="en-GB"/>
              </w:rPr>
              <w:t>knowledge or skill. You understand and can discuss the application and implications of changes to processes, policies, and procedures in this area.</w:t>
            </w:r>
          </w:p>
          <w:p w14:paraId="42B68B9B" w14:textId="77777777" w:rsidR="00D71A86" w:rsidRDefault="00FC6470" w:rsidP="000D0E91">
            <w:pPr>
              <w:spacing w:after="120"/>
              <w:rPr>
                <w:rFonts w:eastAsia="Times New Roman" w:cstheme="minorHAnsi"/>
                <w:szCs w:val="24"/>
                <w:lang w:eastAsia="en-GB"/>
              </w:rPr>
            </w:pPr>
            <w:r w:rsidRPr="00FC6470">
              <w:rPr>
                <w:rFonts w:eastAsia="Times New Roman" w:cstheme="minorHAnsi"/>
                <w:i/>
                <w:szCs w:val="24"/>
                <w:lang w:eastAsia="en-GB"/>
              </w:rPr>
              <w:t>Generally:</w:t>
            </w:r>
            <w:r>
              <w:rPr>
                <w:rFonts w:eastAsia="Times New Roman" w:cstheme="minorHAnsi"/>
                <w:szCs w:val="24"/>
                <w:lang w:eastAsia="en-GB"/>
              </w:rPr>
              <w:t xml:space="preserve"> </w:t>
            </w:r>
            <w:r w:rsidR="00D71A86">
              <w:rPr>
                <w:rFonts w:eastAsia="Times New Roman" w:cstheme="minorHAnsi"/>
                <w:szCs w:val="24"/>
                <w:lang w:eastAsia="en-GB"/>
              </w:rPr>
              <w:t>You show a</w:t>
            </w:r>
            <w:r w:rsidR="00D71A86" w:rsidRPr="00D71A86">
              <w:rPr>
                <w:rFonts w:eastAsia="Times New Roman" w:cstheme="minorHAnsi"/>
                <w:szCs w:val="24"/>
                <w:lang w:eastAsia="en-GB"/>
              </w:rPr>
              <w:t>warene</w:t>
            </w:r>
            <w:r w:rsidR="00D71A86">
              <w:rPr>
                <w:rFonts w:eastAsia="Times New Roman" w:cstheme="minorHAnsi"/>
                <w:szCs w:val="24"/>
                <w:lang w:eastAsia="en-GB"/>
              </w:rPr>
              <w:t>ss of how even a narrowly focus</w:t>
            </w:r>
            <w:r w:rsidR="00D71A86" w:rsidRPr="00D71A86">
              <w:rPr>
                <w:rFonts w:eastAsia="Times New Roman" w:cstheme="minorHAnsi"/>
                <w:szCs w:val="24"/>
                <w:lang w:eastAsia="en-GB"/>
              </w:rPr>
              <w:t>ed task can draw upon knowledge crossing a variety of different knowledge areas.</w:t>
            </w:r>
            <w:r w:rsidR="00D71A86">
              <w:rPr>
                <w:rFonts w:eastAsia="Times New Roman" w:cstheme="minorHAnsi"/>
                <w:szCs w:val="24"/>
                <w:lang w:eastAsia="en-GB"/>
              </w:rPr>
              <w:t xml:space="preserve"> You can demonstrate the </w:t>
            </w:r>
            <w:r w:rsidR="00D71A86" w:rsidRPr="00D71A86">
              <w:rPr>
                <w:rFonts w:eastAsia="Times New Roman" w:cstheme="minorHAnsi"/>
                <w:szCs w:val="24"/>
                <w:lang w:eastAsia="en-GB"/>
              </w:rPr>
              <w:t xml:space="preserve">appropriate use of different techniques and methods in the application of </w:t>
            </w:r>
            <w:r w:rsidR="00D71A86">
              <w:rPr>
                <w:rFonts w:eastAsia="Times New Roman" w:cstheme="minorHAnsi"/>
                <w:szCs w:val="24"/>
                <w:lang w:eastAsia="en-GB"/>
              </w:rPr>
              <w:t>human factors</w:t>
            </w:r>
            <w:r w:rsidR="00D71A86" w:rsidRPr="00D71A86">
              <w:rPr>
                <w:rFonts w:eastAsia="Times New Roman" w:cstheme="minorHAnsi"/>
                <w:szCs w:val="24"/>
                <w:lang w:eastAsia="en-GB"/>
              </w:rPr>
              <w:t xml:space="preserve"> research or consultation.</w:t>
            </w:r>
            <w:r w:rsidR="00D71A86">
              <w:rPr>
                <w:rFonts w:eastAsia="Times New Roman" w:cstheme="minorHAnsi"/>
                <w:szCs w:val="24"/>
                <w:lang w:eastAsia="en-GB"/>
              </w:rPr>
              <w:t xml:space="preserve"> </w:t>
            </w:r>
          </w:p>
          <w:p w14:paraId="70168AFA" w14:textId="77777777" w:rsidR="00CA2A1D" w:rsidRPr="00396148" w:rsidRDefault="00FC6470" w:rsidP="000D0E91">
            <w:pPr>
              <w:spacing w:after="120"/>
              <w:rPr>
                <w:rFonts w:cstheme="minorHAnsi"/>
                <w:szCs w:val="24"/>
              </w:rPr>
            </w:pPr>
            <w:r w:rsidRPr="00FC6470">
              <w:rPr>
                <w:rFonts w:eastAsia="Times New Roman" w:cstheme="minorHAnsi"/>
                <w:i/>
                <w:szCs w:val="24"/>
                <w:lang w:eastAsia="en-GB"/>
              </w:rPr>
              <w:t xml:space="preserve">Your </w:t>
            </w:r>
            <w:r>
              <w:rPr>
                <w:rFonts w:eastAsia="Times New Roman" w:cstheme="minorHAnsi"/>
                <w:i/>
                <w:szCs w:val="24"/>
                <w:lang w:eastAsia="en-GB"/>
              </w:rPr>
              <w:t xml:space="preserve">professional </w:t>
            </w:r>
            <w:r w:rsidRPr="00FC6470">
              <w:rPr>
                <w:rFonts w:eastAsia="Times New Roman" w:cstheme="minorHAnsi"/>
                <w:i/>
                <w:szCs w:val="24"/>
                <w:lang w:eastAsia="en-GB"/>
              </w:rPr>
              <w:t>development:</w:t>
            </w:r>
            <w:r>
              <w:rPr>
                <w:rFonts w:eastAsia="Times New Roman" w:cstheme="minorHAnsi"/>
                <w:szCs w:val="24"/>
                <w:lang w:eastAsia="en-GB"/>
              </w:rPr>
              <w:t xml:space="preserve"> </w:t>
            </w:r>
            <w:r w:rsidR="000D0E91">
              <w:rPr>
                <w:rFonts w:eastAsia="Times New Roman" w:cstheme="minorHAnsi"/>
                <w:szCs w:val="24"/>
                <w:lang w:eastAsia="en-GB"/>
              </w:rPr>
              <w:t xml:space="preserve">Your CPD demonstrates learning outside of your immediate job requirements. </w:t>
            </w:r>
            <w:r w:rsidR="00CA2A1D" w:rsidRPr="00CA2A1D">
              <w:rPr>
                <w:rFonts w:cstheme="minorHAnsi"/>
                <w:szCs w:val="24"/>
              </w:rPr>
              <w:t>Your forward plan shows how you will learn new skills to complement your career path such as management, business administration, marketing, personnel management.</w:t>
            </w:r>
          </w:p>
        </w:tc>
      </w:tr>
      <w:tr w:rsidR="00CE1B10" w14:paraId="56224783" w14:textId="77777777" w:rsidTr="000D0E91">
        <w:tc>
          <w:tcPr>
            <w:tcW w:w="745" w:type="dxa"/>
          </w:tcPr>
          <w:p w14:paraId="15900DB5" w14:textId="77777777" w:rsidR="00CE1B10" w:rsidRPr="00396148" w:rsidRDefault="00CE1B10" w:rsidP="00CE2B90">
            <w:pPr>
              <w:jc w:val="center"/>
              <w:rPr>
                <w:rFonts w:cstheme="minorHAnsi"/>
                <w:szCs w:val="24"/>
              </w:rPr>
            </w:pPr>
            <w:r w:rsidRPr="00396148">
              <w:rPr>
                <w:rFonts w:cstheme="minorHAnsi"/>
                <w:szCs w:val="24"/>
              </w:rPr>
              <w:t>4</w:t>
            </w:r>
          </w:p>
        </w:tc>
        <w:tc>
          <w:tcPr>
            <w:tcW w:w="1416" w:type="dxa"/>
          </w:tcPr>
          <w:p w14:paraId="526A851C" w14:textId="77777777" w:rsidR="00CE1B10" w:rsidRDefault="00CE1B10" w:rsidP="00A834D9">
            <w:pPr>
              <w:rPr>
                <w:rFonts w:eastAsia="Times New Roman" w:cstheme="minorHAnsi"/>
                <w:b/>
                <w:bCs/>
                <w:iCs/>
                <w:szCs w:val="24"/>
                <w:lang w:eastAsia="en-GB"/>
              </w:rPr>
            </w:pPr>
            <w:r w:rsidRPr="00396148">
              <w:rPr>
                <w:rFonts w:eastAsia="Times New Roman" w:cstheme="minorHAnsi"/>
                <w:b/>
                <w:bCs/>
                <w:iCs/>
                <w:szCs w:val="24"/>
                <w:lang w:eastAsia="en-GB"/>
              </w:rPr>
              <w:t>Advanced</w:t>
            </w:r>
          </w:p>
          <w:p w14:paraId="5B817164" w14:textId="77777777" w:rsidR="00331A7C" w:rsidRPr="00396148" w:rsidRDefault="00331A7C" w:rsidP="00A834D9">
            <w:pPr>
              <w:rPr>
                <w:rFonts w:cstheme="minorHAnsi"/>
                <w:szCs w:val="24"/>
              </w:rPr>
            </w:pPr>
            <w:r>
              <w:rPr>
                <w:rFonts w:eastAsia="Times New Roman" w:cstheme="minorHAnsi"/>
                <w:b/>
                <w:bCs/>
                <w:iCs/>
                <w:szCs w:val="24"/>
                <w:lang w:eastAsia="en-GB"/>
              </w:rPr>
              <w:t>(mastery)</w:t>
            </w:r>
          </w:p>
        </w:tc>
        <w:tc>
          <w:tcPr>
            <w:tcW w:w="7467" w:type="dxa"/>
          </w:tcPr>
          <w:p w14:paraId="0FE7EA97" w14:textId="77777777" w:rsidR="00CE1B10" w:rsidRDefault="00FC6470" w:rsidP="000D0E91">
            <w:pPr>
              <w:spacing w:before="100" w:beforeAutospacing="1" w:after="120"/>
              <w:rPr>
                <w:rFonts w:eastAsia="Times New Roman" w:cstheme="minorHAnsi"/>
                <w:szCs w:val="24"/>
                <w:lang w:eastAsia="en-GB"/>
              </w:rPr>
            </w:pPr>
            <w:r w:rsidRPr="00FC6470">
              <w:rPr>
                <w:rFonts w:eastAsia="Times New Roman" w:cstheme="minorHAnsi"/>
                <w:i/>
                <w:szCs w:val="24"/>
                <w:lang w:eastAsia="en-GB"/>
              </w:rPr>
              <w:t>For a particular competency:</w:t>
            </w:r>
            <w:r>
              <w:rPr>
                <w:rFonts w:eastAsia="Times New Roman" w:cstheme="minorHAnsi"/>
                <w:szCs w:val="24"/>
                <w:lang w:eastAsia="en-GB"/>
              </w:rPr>
              <w:t xml:space="preserve"> </w:t>
            </w:r>
            <w:r w:rsidR="00CE1B10" w:rsidRPr="00396148">
              <w:rPr>
                <w:rFonts w:eastAsia="Times New Roman" w:cstheme="minorHAnsi"/>
                <w:szCs w:val="24"/>
                <w:lang w:eastAsia="en-GB"/>
              </w:rPr>
              <w:t>You can perform the a</w:t>
            </w:r>
            <w:r w:rsidR="00396148" w:rsidRPr="00396148">
              <w:rPr>
                <w:rFonts w:eastAsia="Times New Roman" w:cstheme="minorHAnsi"/>
                <w:szCs w:val="24"/>
                <w:lang w:eastAsia="en-GB"/>
              </w:rPr>
              <w:t>ctions associated with this competency</w:t>
            </w:r>
            <w:r w:rsidR="00CE1B10" w:rsidRPr="00396148">
              <w:rPr>
                <w:rFonts w:eastAsia="Times New Roman" w:cstheme="minorHAnsi"/>
                <w:szCs w:val="24"/>
                <w:lang w:eastAsia="en-GB"/>
              </w:rPr>
              <w:t xml:space="preserve"> without assistance. You are recognised within your organisation as the go-to person </w:t>
            </w:r>
            <w:r w:rsidR="00396148" w:rsidRPr="00396148">
              <w:rPr>
                <w:rFonts w:eastAsia="Times New Roman" w:cstheme="minorHAnsi"/>
                <w:szCs w:val="24"/>
                <w:lang w:eastAsia="en-GB"/>
              </w:rPr>
              <w:t>regarding this competency</w:t>
            </w:r>
            <w:r w:rsidR="00CE1B10" w:rsidRPr="00396148">
              <w:rPr>
                <w:rFonts w:eastAsia="Times New Roman" w:cstheme="minorHAnsi"/>
                <w:szCs w:val="24"/>
                <w:lang w:eastAsia="en-GB"/>
              </w:rPr>
              <w:t>.</w:t>
            </w:r>
            <w:r w:rsidR="00CE2B90" w:rsidRPr="00396148">
              <w:rPr>
                <w:rFonts w:eastAsia="Times New Roman" w:cstheme="minorHAnsi"/>
                <w:szCs w:val="24"/>
                <w:lang w:eastAsia="en-GB"/>
              </w:rPr>
              <w:t xml:space="preserve"> </w:t>
            </w:r>
            <w:r w:rsidR="00CE1B10" w:rsidRPr="00396148">
              <w:rPr>
                <w:rFonts w:eastAsia="Times New Roman" w:cstheme="minorHAnsi"/>
                <w:szCs w:val="24"/>
                <w:lang w:eastAsia="en-GB"/>
              </w:rPr>
              <w:t>Your focus is on broad organisational/professional issues. You participate in senior level discussions regarding this competency. You assist in the development of reference and resource materials in this competency</w:t>
            </w:r>
            <w:r w:rsidR="00396148" w:rsidRPr="00396148">
              <w:rPr>
                <w:rFonts w:eastAsia="Times New Roman" w:cstheme="minorHAnsi"/>
                <w:szCs w:val="24"/>
                <w:lang w:eastAsia="en-GB"/>
              </w:rPr>
              <w:t>, and are capable of training others.</w:t>
            </w:r>
            <w:r w:rsidR="00A52060">
              <w:rPr>
                <w:rFonts w:eastAsia="Times New Roman" w:cstheme="minorHAnsi"/>
                <w:szCs w:val="24"/>
                <w:lang w:eastAsia="en-GB"/>
              </w:rPr>
              <w:t xml:space="preserve"> </w:t>
            </w:r>
          </w:p>
          <w:p w14:paraId="4F1F4D7D" w14:textId="77777777" w:rsidR="00CA2A1D" w:rsidRPr="00CA2A1D" w:rsidRDefault="00FC6470" w:rsidP="000D0E91">
            <w:pPr>
              <w:spacing w:after="120"/>
              <w:rPr>
                <w:rFonts w:eastAsia="Times New Roman" w:cstheme="minorHAnsi"/>
                <w:szCs w:val="24"/>
                <w:lang w:eastAsia="en-GB"/>
              </w:rPr>
            </w:pPr>
            <w:r w:rsidRPr="00FC6470">
              <w:rPr>
                <w:rFonts w:eastAsia="Times New Roman" w:cstheme="minorHAnsi"/>
                <w:i/>
                <w:szCs w:val="24"/>
                <w:lang w:eastAsia="en-GB"/>
              </w:rPr>
              <w:t>Generally:</w:t>
            </w:r>
            <w:r>
              <w:rPr>
                <w:rFonts w:eastAsia="Times New Roman" w:cstheme="minorHAnsi"/>
                <w:szCs w:val="24"/>
                <w:lang w:eastAsia="en-GB"/>
              </w:rPr>
              <w:t xml:space="preserve"> </w:t>
            </w:r>
            <w:r w:rsidR="00CA2A1D">
              <w:rPr>
                <w:rFonts w:eastAsia="Times New Roman" w:cstheme="minorHAnsi"/>
                <w:szCs w:val="24"/>
                <w:lang w:eastAsia="en-GB"/>
              </w:rPr>
              <w:t>You have responsibility for i</w:t>
            </w:r>
            <w:r w:rsidR="00CA2A1D" w:rsidRPr="00CA2A1D">
              <w:rPr>
                <w:rFonts w:eastAsia="Times New Roman" w:cstheme="minorHAnsi"/>
                <w:szCs w:val="24"/>
                <w:lang w:eastAsia="en-GB"/>
              </w:rPr>
              <w:t xml:space="preserve">ntegrating and delivering programmes of work and meeting deadlines </w:t>
            </w:r>
            <w:r w:rsidR="00CA2A1D">
              <w:rPr>
                <w:rFonts w:eastAsia="Times New Roman" w:cstheme="minorHAnsi"/>
                <w:szCs w:val="24"/>
                <w:lang w:eastAsia="en-GB"/>
              </w:rPr>
              <w:t>and</w:t>
            </w:r>
            <w:r w:rsidR="00CA2A1D" w:rsidRPr="00CA2A1D">
              <w:rPr>
                <w:rFonts w:eastAsia="Times New Roman" w:cstheme="minorHAnsi"/>
                <w:szCs w:val="24"/>
                <w:lang w:eastAsia="en-GB"/>
              </w:rPr>
              <w:t xml:space="preserve"> milestones.</w:t>
            </w:r>
            <w:r w:rsidR="00CA2A1D">
              <w:rPr>
                <w:rFonts w:eastAsia="Times New Roman" w:cstheme="minorHAnsi"/>
                <w:szCs w:val="24"/>
                <w:lang w:eastAsia="en-GB"/>
              </w:rPr>
              <w:t xml:space="preserve"> </w:t>
            </w:r>
            <w:r>
              <w:rPr>
                <w:rFonts w:eastAsia="Times New Roman" w:cstheme="minorHAnsi"/>
                <w:szCs w:val="24"/>
                <w:lang w:eastAsia="en-GB"/>
              </w:rPr>
              <w:t>You mark, grade and review</w:t>
            </w:r>
            <w:r w:rsidRPr="00A52060">
              <w:rPr>
                <w:rFonts w:eastAsia="Times New Roman" w:cstheme="minorHAnsi"/>
                <w:szCs w:val="24"/>
                <w:lang w:eastAsia="en-GB"/>
              </w:rPr>
              <w:t xml:space="preserve"> the w</w:t>
            </w:r>
            <w:r>
              <w:rPr>
                <w:rFonts w:eastAsia="Times New Roman" w:cstheme="minorHAnsi"/>
                <w:szCs w:val="24"/>
                <w:lang w:eastAsia="en-GB"/>
              </w:rPr>
              <w:t xml:space="preserve">ork of others in the context of project </w:t>
            </w:r>
            <w:r w:rsidRPr="00A52060">
              <w:rPr>
                <w:rFonts w:eastAsia="Times New Roman" w:cstheme="minorHAnsi"/>
                <w:szCs w:val="24"/>
                <w:lang w:eastAsia="en-GB"/>
              </w:rPr>
              <w:t>delivery.</w:t>
            </w:r>
            <w:r>
              <w:rPr>
                <w:rFonts w:eastAsia="Times New Roman" w:cstheme="minorHAnsi"/>
                <w:szCs w:val="24"/>
                <w:lang w:eastAsia="en-GB"/>
              </w:rPr>
              <w:t xml:space="preserve"> </w:t>
            </w:r>
            <w:r w:rsidR="00CA2A1D">
              <w:rPr>
                <w:rFonts w:eastAsia="Times New Roman" w:cstheme="minorHAnsi"/>
                <w:szCs w:val="24"/>
                <w:lang w:eastAsia="en-GB"/>
              </w:rPr>
              <w:t xml:space="preserve">You bring together </w:t>
            </w:r>
            <w:r w:rsidR="00CA2A1D" w:rsidRPr="00CA2A1D">
              <w:rPr>
                <w:rFonts w:eastAsia="Times New Roman" w:cstheme="minorHAnsi"/>
                <w:szCs w:val="24"/>
                <w:lang w:eastAsia="en-GB"/>
              </w:rPr>
              <w:t>disparate theories and techniques or the application of novel solutions to complex problems.</w:t>
            </w:r>
            <w:r w:rsidR="00A52060">
              <w:rPr>
                <w:rFonts w:eastAsia="Times New Roman" w:cstheme="minorHAnsi"/>
                <w:szCs w:val="24"/>
                <w:lang w:eastAsia="en-GB"/>
              </w:rPr>
              <w:t xml:space="preserve"> </w:t>
            </w:r>
            <w:r w:rsidR="00CA2A1D" w:rsidRPr="00CA2A1D">
              <w:rPr>
                <w:rFonts w:eastAsia="Times New Roman" w:cstheme="minorHAnsi"/>
                <w:szCs w:val="24"/>
                <w:lang w:eastAsia="en-GB"/>
              </w:rPr>
              <w:t>You demonstrate use and application of multiple tools and techniques to more complex projects that require human factors integration.</w:t>
            </w:r>
            <w:r w:rsidR="00A52060">
              <w:rPr>
                <w:rFonts w:eastAsia="Times New Roman" w:cstheme="minorHAnsi"/>
                <w:szCs w:val="24"/>
                <w:lang w:eastAsia="en-GB"/>
              </w:rPr>
              <w:t xml:space="preserve"> You present the output of work and research undertaken.</w:t>
            </w:r>
          </w:p>
          <w:p w14:paraId="7EEC9BCF" w14:textId="77777777" w:rsidR="00CA2A1D" w:rsidRPr="00A52060" w:rsidRDefault="00FC6470" w:rsidP="000D0E91">
            <w:pPr>
              <w:spacing w:after="120"/>
              <w:rPr>
                <w:rFonts w:eastAsia="Times New Roman" w:cstheme="minorHAnsi"/>
                <w:szCs w:val="24"/>
                <w:lang w:eastAsia="en-GB"/>
              </w:rPr>
            </w:pPr>
            <w:r w:rsidRPr="00FC6470">
              <w:rPr>
                <w:rFonts w:eastAsia="Times New Roman" w:cstheme="minorHAnsi"/>
                <w:i/>
                <w:szCs w:val="24"/>
                <w:lang w:eastAsia="en-GB"/>
              </w:rPr>
              <w:t xml:space="preserve">Your </w:t>
            </w:r>
            <w:r>
              <w:rPr>
                <w:rFonts w:eastAsia="Times New Roman" w:cstheme="minorHAnsi"/>
                <w:i/>
                <w:szCs w:val="24"/>
                <w:lang w:eastAsia="en-GB"/>
              </w:rPr>
              <w:t xml:space="preserve">professional </w:t>
            </w:r>
            <w:r w:rsidRPr="00FC6470">
              <w:rPr>
                <w:rFonts w:eastAsia="Times New Roman" w:cstheme="minorHAnsi"/>
                <w:i/>
                <w:szCs w:val="24"/>
                <w:lang w:eastAsia="en-GB"/>
              </w:rPr>
              <w:t>development:</w:t>
            </w:r>
            <w:r>
              <w:rPr>
                <w:rFonts w:eastAsia="Times New Roman" w:cstheme="minorHAnsi"/>
                <w:szCs w:val="24"/>
                <w:lang w:eastAsia="en-GB"/>
              </w:rPr>
              <w:t xml:space="preserve"> </w:t>
            </w:r>
            <w:r w:rsidR="00CA2A1D" w:rsidRPr="00CA2A1D">
              <w:rPr>
                <w:rFonts w:eastAsia="Times New Roman" w:cstheme="minorHAnsi"/>
                <w:szCs w:val="24"/>
                <w:lang w:eastAsia="en-GB"/>
              </w:rPr>
              <w:t>Your CPD shows awareness of knowledge and skill fade in areas not being practised due to career specialism and provides a plan to compensate.</w:t>
            </w:r>
            <w:r w:rsidR="00A52060">
              <w:rPr>
                <w:rFonts w:eastAsia="Times New Roman" w:cstheme="minorHAnsi"/>
                <w:szCs w:val="24"/>
                <w:lang w:eastAsia="en-GB"/>
              </w:rPr>
              <w:t xml:space="preserve"> You show consideration of the</w:t>
            </w:r>
            <w:r w:rsidR="00A52060" w:rsidRPr="00A52060">
              <w:rPr>
                <w:rFonts w:eastAsia="Times New Roman" w:cstheme="minorHAnsi"/>
                <w:szCs w:val="24"/>
                <w:lang w:eastAsia="en-GB"/>
              </w:rPr>
              <w:t xml:space="preserve"> development of </w:t>
            </w:r>
            <w:r w:rsidR="00A52060">
              <w:rPr>
                <w:rFonts w:eastAsia="Times New Roman" w:cstheme="minorHAnsi"/>
                <w:szCs w:val="24"/>
                <w:lang w:eastAsia="en-GB"/>
              </w:rPr>
              <w:t xml:space="preserve">your </w:t>
            </w:r>
            <w:r w:rsidR="00A52060" w:rsidRPr="00A52060">
              <w:rPr>
                <w:rFonts w:eastAsia="Times New Roman" w:cstheme="minorHAnsi"/>
                <w:szCs w:val="24"/>
                <w:lang w:eastAsia="en-GB"/>
              </w:rPr>
              <w:t xml:space="preserve">management and administrative skills </w:t>
            </w:r>
            <w:r w:rsidR="00A52060">
              <w:rPr>
                <w:rFonts w:eastAsia="Times New Roman" w:cstheme="minorHAnsi"/>
                <w:szCs w:val="24"/>
                <w:lang w:eastAsia="en-GB"/>
              </w:rPr>
              <w:t>so you have greater autonomy and</w:t>
            </w:r>
            <w:r w:rsidR="00A52060" w:rsidRPr="00A52060">
              <w:rPr>
                <w:rFonts w:eastAsia="Times New Roman" w:cstheme="minorHAnsi"/>
                <w:szCs w:val="24"/>
                <w:lang w:eastAsia="en-GB"/>
              </w:rPr>
              <w:t xml:space="preserve"> authority over </w:t>
            </w:r>
            <w:r w:rsidR="00A52060">
              <w:rPr>
                <w:rFonts w:eastAsia="Times New Roman" w:cstheme="minorHAnsi"/>
                <w:szCs w:val="24"/>
                <w:lang w:eastAsia="en-GB"/>
              </w:rPr>
              <w:t>project delivery.</w:t>
            </w:r>
          </w:p>
        </w:tc>
      </w:tr>
      <w:tr w:rsidR="00CE1B10" w14:paraId="04577ECB" w14:textId="77777777" w:rsidTr="000D0E91">
        <w:tc>
          <w:tcPr>
            <w:tcW w:w="745" w:type="dxa"/>
          </w:tcPr>
          <w:p w14:paraId="7C1E5B68" w14:textId="77777777" w:rsidR="00CE1B10" w:rsidRPr="00396148" w:rsidRDefault="00CE1B10" w:rsidP="00CE2B90">
            <w:pPr>
              <w:jc w:val="center"/>
              <w:rPr>
                <w:rFonts w:cstheme="minorHAnsi"/>
                <w:szCs w:val="24"/>
              </w:rPr>
            </w:pPr>
            <w:r w:rsidRPr="00396148">
              <w:rPr>
                <w:rFonts w:cstheme="minorHAnsi"/>
                <w:szCs w:val="24"/>
              </w:rPr>
              <w:t>5</w:t>
            </w:r>
          </w:p>
        </w:tc>
        <w:tc>
          <w:tcPr>
            <w:tcW w:w="1416" w:type="dxa"/>
          </w:tcPr>
          <w:p w14:paraId="33A5976C" w14:textId="77777777" w:rsidR="00CE1B10" w:rsidRPr="00396148" w:rsidRDefault="00CE1B10" w:rsidP="00A834D9">
            <w:pPr>
              <w:rPr>
                <w:rFonts w:cstheme="minorHAnsi"/>
                <w:szCs w:val="24"/>
              </w:rPr>
            </w:pPr>
            <w:r w:rsidRPr="00396148">
              <w:rPr>
                <w:rFonts w:eastAsia="Times New Roman" w:cstheme="minorHAnsi"/>
                <w:b/>
                <w:bCs/>
                <w:iCs/>
                <w:szCs w:val="24"/>
                <w:lang w:eastAsia="en-GB"/>
              </w:rPr>
              <w:t>Expert</w:t>
            </w:r>
          </w:p>
        </w:tc>
        <w:tc>
          <w:tcPr>
            <w:tcW w:w="7467" w:type="dxa"/>
          </w:tcPr>
          <w:p w14:paraId="72AEE0C6" w14:textId="77777777" w:rsidR="00A52060" w:rsidRDefault="00FC6470" w:rsidP="000D0E91">
            <w:pPr>
              <w:spacing w:before="100" w:beforeAutospacing="1" w:after="120"/>
              <w:rPr>
                <w:rFonts w:eastAsia="Times New Roman" w:cstheme="minorHAnsi"/>
                <w:szCs w:val="24"/>
                <w:lang w:eastAsia="en-GB"/>
              </w:rPr>
            </w:pPr>
            <w:r w:rsidRPr="00FC6470">
              <w:rPr>
                <w:rFonts w:eastAsia="Times New Roman" w:cstheme="minorHAnsi"/>
                <w:i/>
                <w:szCs w:val="24"/>
                <w:lang w:eastAsia="en-GB"/>
              </w:rPr>
              <w:t>For a particular competency:</w:t>
            </w:r>
            <w:r>
              <w:rPr>
                <w:rFonts w:eastAsia="Times New Roman" w:cstheme="minorHAnsi"/>
                <w:szCs w:val="24"/>
                <w:lang w:eastAsia="en-GB"/>
              </w:rPr>
              <w:t xml:space="preserve"> </w:t>
            </w:r>
            <w:r w:rsidR="00CE1B10" w:rsidRPr="00396148">
              <w:rPr>
                <w:rFonts w:eastAsia="Times New Roman" w:cstheme="minorHAnsi"/>
                <w:szCs w:val="24"/>
                <w:lang w:eastAsia="en-GB"/>
              </w:rPr>
              <w:t>You are known as an expert</w:t>
            </w:r>
            <w:r w:rsidR="00684CF3">
              <w:rPr>
                <w:rFonts w:eastAsia="Times New Roman" w:cstheme="minorHAnsi"/>
                <w:szCs w:val="24"/>
                <w:lang w:eastAsia="en-GB"/>
              </w:rPr>
              <w:t xml:space="preserve"> or recognised authority</w:t>
            </w:r>
            <w:r w:rsidR="00CE1B10" w:rsidRPr="00396148">
              <w:rPr>
                <w:rFonts w:eastAsia="Times New Roman" w:cstheme="minorHAnsi"/>
                <w:szCs w:val="24"/>
                <w:lang w:eastAsia="en-GB"/>
              </w:rPr>
              <w:t xml:space="preserve"> in this area. You can provide guidance, troubleshoot and answer questions related to this area of expertise.</w:t>
            </w:r>
            <w:r w:rsidR="00CE2B90" w:rsidRPr="00396148">
              <w:rPr>
                <w:rFonts w:eastAsia="Times New Roman" w:cstheme="minorHAnsi"/>
                <w:szCs w:val="24"/>
                <w:lang w:eastAsia="en-GB"/>
              </w:rPr>
              <w:t xml:space="preserve"> </w:t>
            </w:r>
            <w:r w:rsidR="00CE1B10" w:rsidRPr="00396148">
              <w:rPr>
                <w:rFonts w:eastAsia="Times New Roman" w:cstheme="minorHAnsi"/>
                <w:szCs w:val="24"/>
                <w:lang w:eastAsia="en-GB"/>
              </w:rPr>
              <w:t>Your focus is strategic. You have demonstrated consistent excellence in applying this competency across multiple projects and/or organisations. You are considered the go-to person in this area within and outside your organisations. You create new applications for and/or lead the development of reference and resource materials for this competency.</w:t>
            </w:r>
          </w:p>
          <w:p w14:paraId="39F20444" w14:textId="77777777" w:rsidR="00A52060" w:rsidRDefault="00FC6470" w:rsidP="000D0E91">
            <w:pPr>
              <w:spacing w:after="120"/>
              <w:rPr>
                <w:rFonts w:eastAsia="Times New Roman" w:cstheme="minorHAnsi"/>
                <w:szCs w:val="24"/>
                <w:lang w:eastAsia="en-GB"/>
              </w:rPr>
            </w:pPr>
            <w:r w:rsidRPr="00FC6470">
              <w:rPr>
                <w:rFonts w:eastAsia="Times New Roman" w:cstheme="minorHAnsi"/>
                <w:i/>
                <w:szCs w:val="24"/>
                <w:lang w:eastAsia="en-GB"/>
              </w:rPr>
              <w:t>Generally:</w:t>
            </w:r>
            <w:r>
              <w:rPr>
                <w:rFonts w:eastAsia="Times New Roman" w:cstheme="minorHAnsi"/>
                <w:szCs w:val="24"/>
                <w:lang w:eastAsia="en-GB"/>
              </w:rPr>
              <w:t xml:space="preserve"> </w:t>
            </w:r>
            <w:r w:rsidR="00A52060" w:rsidRPr="00A52060">
              <w:rPr>
                <w:rFonts w:eastAsia="Times New Roman" w:cstheme="minorHAnsi"/>
                <w:szCs w:val="24"/>
                <w:lang w:eastAsia="en-GB"/>
              </w:rPr>
              <w:t>You contribute to the development and success of the discipline possibly through voluntary activities within the CIEHF.</w:t>
            </w:r>
            <w:r w:rsidR="00A52060">
              <w:rPr>
                <w:rFonts w:eastAsia="Times New Roman" w:cstheme="minorHAnsi"/>
                <w:szCs w:val="24"/>
                <w:lang w:eastAsia="en-GB"/>
              </w:rPr>
              <w:t xml:space="preserve"> You interact</w:t>
            </w:r>
            <w:r w:rsidR="00A52060" w:rsidRPr="00A52060">
              <w:rPr>
                <w:rFonts w:eastAsia="Times New Roman" w:cstheme="minorHAnsi"/>
                <w:szCs w:val="24"/>
                <w:lang w:eastAsia="en-GB"/>
              </w:rPr>
              <w:t xml:space="preserve"> with other strategic thinkers within </w:t>
            </w:r>
            <w:r w:rsidR="00A52060">
              <w:rPr>
                <w:rFonts w:eastAsia="Times New Roman" w:cstheme="minorHAnsi"/>
                <w:szCs w:val="24"/>
                <w:lang w:eastAsia="en-GB"/>
              </w:rPr>
              <w:t>your</w:t>
            </w:r>
            <w:r w:rsidR="00A52060" w:rsidRPr="00A52060">
              <w:rPr>
                <w:rFonts w:eastAsia="Times New Roman" w:cstheme="minorHAnsi"/>
                <w:szCs w:val="24"/>
                <w:lang w:eastAsia="en-GB"/>
              </w:rPr>
              <w:t xml:space="preserve"> community of expertise</w:t>
            </w:r>
            <w:r w:rsidR="00A52060">
              <w:rPr>
                <w:rFonts w:eastAsia="Times New Roman" w:cstheme="minorHAnsi"/>
                <w:szCs w:val="24"/>
                <w:lang w:eastAsia="en-GB"/>
              </w:rPr>
              <w:t>.</w:t>
            </w:r>
          </w:p>
          <w:p w14:paraId="149A73C1" w14:textId="77777777" w:rsidR="00CE1B10" w:rsidRPr="00396148" w:rsidRDefault="00FC6470" w:rsidP="000D0E91">
            <w:pPr>
              <w:spacing w:after="120"/>
              <w:rPr>
                <w:rFonts w:cstheme="minorHAnsi"/>
                <w:szCs w:val="24"/>
              </w:rPr>
            </w:pPr>
            <w:r w:rsidRPr="00FC6470">
              <w:rPr>
                <w:rFonts w:eastAsia="Times New Roman" w:cstheme="minorHAnsi"/>
                <w:i/>
                <w:szCs w:val="24"/>
                <w:lang w:eastAsia="en-GB"/>
              </w:rPr>
              <w:lastRenderedPageBreak/>
              <w:t xml:space="preserve">Your </w:t>
            </w:r>
            <w:r>
              <w:rPr>
                <w:rFonts w:eastAsia="Times New Roman" w:cstheme="minorHAnsi"/>
                <w:i/>
                <w:szCs w:val="24"/>
                <w:lang w:eastAsia="en-GB"/>
              </w:rPr>
              <w:t xml:space="preserve">professional </w:t>
            </w:r>
            <w:r w:rsidRPr="00FC6470">
              <w:rPr>
                <w:rFonts w:eastAsia="Times New Roman" w:cstheme="minorHAnsi"/>
                <w:i/>
                <w:szCs w:val="24"/>
                <w:lang w:eastAsia="en-GB"/>
              </w:rPr>
              <w:t>development:</w:t>
            </w:r>
            <w:r>
              <w:rPr>
                <w:rFonts w:eastAsia="Times New Roman" w:cstheme="minorHAnsi"/>
                <w:szCs w:val="24"/>
                <w:lang w:eastAsia="en-GB"/>
              </w:rPr>
              <w:t xml:space="preserve"> </w:t>
            </w:r>
            <w:r w:rsidR="00A52060">
              <w:rPr>
                <w:rFonts w:eastAsia="Times New Roman" w:cstheme="minorHAnsi"/>
                <w:szCs w:val="24"/>
                <w:lang w:eastAsia="en-GB"/>
              </w:rPr>
              <w:t>Your CPD</w:t>
            </w:r>
            <w:r w:rsidR="00A52060" w:rsidRPr="00A52060">
              <w:rPr>
                <w:rFonts w:eastAsia="Times New Roman" w:cstheme="minorHAnsi"/>
                <w:szCs w:val="24"/>
                <w:lang w:eastAsia="en-GB"/>
              </w:rPr>
              <w:t xml:space="preserve"> demonstrate</w:t>
            </w:r>
            <w:r w:rsidR="00A52060">
              <w:rPr>
                <w:rFonts w:eastAsia="Times New Roman" w:cstheme="minorHAnsi"/>
                <w:szCs w:val="24"/>
                <w:lang w:eastAsia="en-GB"/>
              </w:rPr>
              <w:t>s</w:t>
            </w:r>
            <w:r w:rsidR="00A52060" w:rsidRPr="00A52060">
              <w:rPr>
                <w:rFonts w:eastAsia="Times New Roman" w:cstheme="minorHAnsi"/>
                <w:szCs w:val="24"/>
                <w:lang w:eastAsia="en-GB"/>
              </w:rPr>
              <w:t xml:space="preserve"> communication of learning, teaching or mentoring of others. </w:t>
            </w:r>
            <w:r w:rsidR="00CE2B90" w:rsidRPr="00396148">
              <w:rPr>
                <w:rFonts w:eastAsia="Times New Roman" w:cstheme="minorHAnsi"/>
                <w:szCs w:val="24"/>
                <w:lang w:eastAsia="en-GB"/>
              </w:rPr>
              <w:t xml:space="preserve"> </w:t>
            </w:r>
          </w:p>
        </w:tc>
      </w:tr>
    </w:tbl>
    <w:p w14:paraId="2BA7F6C2" w14:textId="77777777" w:rsidR="00CE1B10" w:rsidRPr="00396148" w:rsidRDefault="00CE1B10" w:rsidP="00CE1B10">
      <w:pPr>
        <w:rPr>
          <w:rFonts w:cstheme="minorHAnsi"/>
          <w:i/>
          <w:sz w:val="16"/>
          <w:szCs w:val="16"/>
        </w:rPr>
      </w:pPr>
      <w:r>
        <w:rPr>
          <w:rFonts w:cstheme="minorHAnsi"/>
          <w:sz w:val="24"/>
          <w:szCs w:val="24"/>
        </w:rPr>
        <w:lastRenderedPageBreak/>
        <w:br/>
      </w:r>
      <w:r w:rsidR="007D2BFE">
        <w:rPr>
          <w:rFonts w:cstheme="minorHAnsi"/>
          <w:i/>
          <w:sz w:val="16"/>
          <w:szCs w:val="16"/>
        </w:rPr>
        <w:t>Table a</w:t>
      </w:r>
      <w:r w:rsidRPr="00396148">
        <w:rPr>
          <w:rFonts w:cstheme="minorHAnsi"/>
          <w:i/>
          <w:sz w:val="16"/>
          <w:szCs w:val="16"/>
        </w:rPr>
        <w:t>dapted from NIH Competencies Proficiency Scale https://hr.od.nih.gov/workingatnih/competencies/proficiencyscale.htm</w:t>
      </w:r>
    </w:p>
    <w:p w14:paraId="65B22F1D" w14:textId="77777777" w:rsidR="004F091D" w:rsidRDefault="004F091D"/>
    <w:sectPr w:rsidR="004F091D" w:rsidSect="00B01901">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D603D" w14:textId="77777777" w:rsidR="004C034B" w:rsidRDefault="004C034B" w:rsidP="004C034B">
      <w:pPr>
        <w:spacing w:after="0" w:line="240" w:lineRule="auto"/>
      </w:pPr>
      <w:r>
        <w:separator/>
      </w:r>
    </w:p>
  </w:endnote>
  <w:endnote w:type="continuationSeparator" w:id="0">
    <w:p w14:paraId="0421AE91" w14:textId="77777777" w:rsidR="004C034B" w:rsidRDefault="004C034B" w:rsidP="004C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E217" w14:textId="77777777" w:rsidR="00F75885" w:rsidRDefault="00F7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93064"/>
      <w:docPartObj>
        <w:docPartGallery w:val="Page Numbers (Bottom of Page)"/>
        <w:docPartUnique/>
      </w:docPartObj>
    </w:sdtPr>
    <w:sdtEndPr>
      <w:rPr>
        <w:noProof/>
      </w:rPr>
    </w:sdtEndPr>
    <w:sdtContent>
      <w:sdt>
        <w:sdtPr>
          <w:rPr>
            <w:color w:val="A6A6A6" w:themeColor="background1" w:themeShade="A6"/>
          </w:rPr>
          <w:id w:val="-2099311258"/>
          <w:docPartObj>
            <w:docPartGallery w:val="Page Numbers (Bottom of Page)"/>
            <w:docPartUnique/>
          </w:docPartObj>
        </w:sdtPr>
        <w:sdtEndPr>
          <w:rPr>
            <w:spacing w:val="60"/>
            <w:sz w:val="20"/>
            <w:szCs w:val="20"/>
          </w:rPr>
        </w:sdtEndPr>
        <w:sdtContent>
          <w:p w14:paraId="3E27A463" w14:textId="5FF0ECB1" w:rsidR="004C034B" w:rsidRPr="00A23AA4" w:rsidRDefault="00B01901" w:rsidP="00A23AA4">
            <w:pPr>
              <w:pStyle w:val="Footer"/>
              <w:pBdr>
                <w:top w:val="single" w:sz="4" w:space="1" w:color="D9D9D9" w:themeColor="background1" w:themeShade="D9"/>
              </w:pBdr>
              <w:tabs>
                <w:tab w:val="clear" w:pos="4513"/>
                <w:tab w:val="clear" w:pos="9026"/>
                <w:tab w:val="right" w:pos="9638"/>
              </w:tabs>
              <w:jc w:val="both"/>
              <w:rPr>
                <w:color w:val="A6A6A6" w:themeColor="background1" w:themeShade="A6"/>
                <w:sz w:val="20"/>
                <w:szCs w:val="20"/>
              </w:rPr>
            </w:pPr>
            <w:r w:rsidRPr="00B01901">
              <w:rPr>
                <w:color w:val="A6A6A6" w:themeColor="background1" w:themeShade="A6"/>
              </w:rPr>
              <w:t>CIEHF/Membership/</w:t>
            </w:r>
            <w:r>
              <w:rPr>
                <w:color w:val="A6A6A6" w:themeColor="background1" w:themeShade="A6"/>
              </w:rPr>
              <w:t>Guidance/</w:t>
            </w:r>
            <w:r w:rsidRPr="00B01901">
              <w:rPr>
                <w:color w:val="A6A6A6" w:themeColor="background1" w:themeShade="A6"/>
              </w:rPr>
              <w:t>Profes</w:t>
            </w:r>
            <w:r w:rsidR="00A84F82">
              <w:rPr>
                <w:color w:val="A6A6A6" w:themeColor="background1" w:themeShade="A6"/>
              </w:rPr>
              <w:t>sional Competencies Checklist</w:t>
            </w:r>
            <w:r w:rsidR="00BE7A1A">
              <w:rPr>
                <w:color w:val="A6A6A6" w:themeColor="background1" w:themeShade="A6"/>
              </w:rPr>
              <w:t xml:space="preserve"> </w:t>
            </w:r>
            <w:proofErr w:type="spellStart"/>
            <w:r w:rsidR="00BE7A1A">
              <w:rPr>
                <w:color w:val="A6A6A6" w:themeColor="background1" w:themeShade="A6"/>
              </w:rPr>
              <w:t>incl</w:t>
            </w:r>
            <w:proofErr w:type="spellEnd"/>
            <w:r w:rsidR="00BE7A1A">
              <w:rPr>
                <w:color w:val="A6A6A6" w:themeColor="background1" w:themeShade="A6"/>
              </w:rPr>
              <w:t xml:space="preserve"> guidance </w:t>
            </w:r>
            <w:r w:rsidR="00F75885">
              <w:rPr>
                <w:color w:val="A6A6A6" w:themeColor="background1" w:themeShade="A6"/>
              </w:rPr>
              <w:t>January 2024</w:t>
            </w:r>
            <w:r w:rsidRPr="00B01901">
              <w:rPr>
                <w:color w:val="A6A6A6" w:themeColor="background1" w:themeShade="A6"/>
              </w:rPr>
              <w:tab/>
            </w:r>
            <w:r w:rsidRPr="00B01901">
              <w:rPr>
                <w:color w:val="A6A6A6" w:themeColor="background1" w:themeShade="A6"/>
                <w:sz w:val="20"/>
                <w:szCs w:val="20"/>
              </w:rPr>
              <w:fldChar w:fldCharType="begin"/>
            </w:r>
            <w:r w:rsidRPr="00B01901">
              <w:rPr>
                <w:color w:val="A6A6A6" w:themeColor="background1" w:themeShade="A6"/>
                <w:sz w:val="20"/>
                <w:szCs w:val="20"/>
              </w:rPr>
              <w:instrText xml:space="preserve"> PAGE   \* MERGEFORMAT </w:instrText>
            </w:r>
            <w:r w:rsidRPr="00B01901">
              <w:rPr>
                <w:color w:val="A6A6A6" w:themeColor="background1" w:themeShade="A6"/>
                <w:sz w:val="20"/>
                <w:szCs w:val="20"/>
              </w:rPr>
              <w:fldChar w:fldCharType="separate"/>
            </w:r>
            <w:r w:rsidR="00A84F82">
              <w:rPr>
                <w:noProof/>
                <w:color w:val="A6A6A6" w:themeColor="background1" w:themeShade="A6"/>
                <w:sz w:val="20"/>
                <w:szCs w:val="20"/>
              </w:rPr>
              <w:t>3</w:t>
            </w:r>
            <w:r w:rsidRPr="00B01901">
              <w:rPr>
                <w:noProof/>
                <w:color w:val="A6A6A6" w:themeColor="background1" w:themeShade="A6"/>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rPr>
      <w:id w:val="-237555041"/>
      <w:docPartObj>
        <w:docPartGallery w:val="Page Numbers (Bottom of Page)"/>
        <w:docPartUnique/>
      </w:docPartObj>
    </w:sdtPr>
    <w:sdtEndPr>
      <w:rPr>
        <w:spacing w:val="60"/>
        <w:sz w:val="20"/>
        <w:szCs w:val="20"/>
      </w:rPr>
    </w:sdtEndPr>
    <w:sdtContent>
      <w:p w14:paraId="7BB8E65E" w14:textId="77777777" w:rsidR="00176E81" w:rsidRPr="00B01901" w:rsidRDefault="00B01901" w:rsidP="00B01901">
        <w:pPr>
          <w:pStyle w:val="Footer"/>
          <w:pBdr>
            <w:top w:val="single" w:sz="4" w:space="1" w:color="D9D9D9" w:themeColor="background1" w:themeShade="D9"/>
          </w:pBdr>
          <w:tabs>
            <w:tab w:val="clear" w:pos="4513"/>
            <w:tab w:val="clear" w:pos="9026"/>
            <w:tab w:val="right" w:pos="9638"/>
          </w:tabs>
          <w:jc w:val="both"/>
          <w:rPr>
            <w:color w:val="A6A6A6" w:themeColor="background1" w:themeShade="A6"/>
            <w:sz w:val="20"/>
            <w:szCs w:val="20"/>
          </w:rPr>
        </w:pPr>
        <w:r w:rsidRPr="00B01901">
          <w:rPr>
            <w:color w:val="A6A6A6" w:themeColor="background1" w:themeShade="A6"/>
          </w:rPr>
          <w:t>CIEHF/Membership/</w:t>
        </w:r>
        <w:r>
          <w:rPr>
            <w:color w:val="A6A6A6" w:themeColor="background1" w:themeShade="A6"/>
          </w:rPr>
          <w:t>Guidance/</w:t>
        </w:r>
        <w:r w:rsidRPr="00B01901">
          <w:rPr>
            <w:color w:val="A6A6A6" w:themeColor="background1" w:themeShade="A6"/>
          </w:rPr>
          <w:t>Professional Competencies Checklist v1</w:t>
        </w:r>
        <w:r w:rsidRPr="00B01901">
          <w:rPr>
            <w:color w:val="A6A6A6" w:themeColor="background1" w:themeShade="A6"/>
          </w:rPr>
          <w:tab/>
        </w:r>
        <w:r w:rsidR="00176E81" w:rsidRPr="00B01901">
          <w:rPr>
            <w:color w:val="A6A6A6" w:themeColor="background1" w:themeShade="A6"/>
            <w:sz w:val="20"/>
            <w:szCs w:val="20"/>
          </w:rPr>
          <w:fldChar w:fldCharType="begin"/>
        </w:r>
        <w:r w:rsidR="00176E81" w:rsidRPr="00B01901">
          <w:rPr>
            <w:color w:val="A6A6A6" w:themeColor="background1" w:themeShade="A6"/>
            <w:sz w:val="20"/>
            <w:szCs w:val="20"/>
          </w:rPr>
          <w:instrText xml:space="preserve"> PAGE   \* MERGEFORMAT </w:instrText>
        </w:r>
        <w:r w:rsidR="00176E81" w:rsidRPr="00B01901">
          <w:rPr>
            <w:color w:val="A6A6A6" w:themeColor="background1" w:themeShade="A6"/>
            <w:sz w:val="20"/>
            <w:szCs w:val="20"/>
          </w:rPr>
          <w:fldChar w:fldCharType="separate"/>
        </w:r>
        <w:r>
          <w:rPr>
            <w:noProof/>
            <w:color w:val="A6A6A6" w:themeColor="background1" w:themeShade="A6"/>
            <w:sz w:val="20"/>
            <w:szCs w:val="20"/>
          </w:rPr>
          <w:t>1</w:t>
        </w:r>
        <w:r w:rsidR="00176E81" w:rsidRPr="00B01901">
          <w:rPr>
            <w:noProof/>
            <w:color w:val="A6A6A6" w:themeColor="background1" w:themeShade="A6"/>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12AF" w14:textId="77777777" w:rsidR="004C034B" w:rsidRDefault="004C034B" w:rsidP="004C034B">
      <w:pPr>
        <w:spacing w:after="0" w:line="240" w:lineRule="auto"/>
      </w:pPr>
      <w:r>
        <w:separator/>
      </w:r>
    </w:p>
  </w:footnote>
  <w:footnote w:type="continuationSeparator" w:id="0">
    <w:p w14:paraId="67997ACB" w14:textId="77777777" w:rsidR="004C034B" w:rsidRDefault="004C034B" w:rsidP="004C0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113E" w14:textId="77777777" w:rsidR="00F75885" w:rsidRDefault="00F7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3DFA" w14:textId="77777777" w:rsidR="00F75885" w:rsidRDefault="00F75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3754" w14:textId="77777777" w:rsidR="00F75885" w:rsidRDefault="00F7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76E87"/>
    <w:multiLevelType w:val="hybridMultilevel"/>
    <w:tmpl w:val="1E7A7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8043D"/>
    <w:multiLevelType w:val="hybridMultilevel"/>
    <w:tmpl w:val="B2281806"/>
    <w:lvl w:ilvl="0" w:tplc="3ABEF918">
      <w:start w:val="1"/>
      <w:numFmt w:val="bullet"/>
      <w:lvlText w:val=""/>
      <w:lvlJc w:val="left"/>
      <w:pPr>
        <w:ind w:left="1040" w:hanging="360"/>
      </w:pPr>
      <w:rPr>
        <w:rFonts w:ascii="Symbol" w:hAnsi="Symbol" w:hint="default"/>
      </w:rPr>
    </w:lvl>
    <w:lvl w:ilvl="1" w:tplc="0B2C040C">
      <w:start w:val="1"/>
      <w:numFmt w:val="bullet"/>
      <w:pStyle w:val="BulletedList"/>
      <w:lvlText w:val=""/>
      <w:lvlJc w:val="left"/>
      <w:pPr>
        <w:ind w:left="5039" w:hanging="360"/>
      </w:pPr>
      <w:rPr>
        <w:rFonts w:ascii="Symbol" w:hAnsi="Symbol" w:hint="default"/>
      </w:rPr>
    </w:lvl>
    <w:lvl w:ilvl="2" w:tplc="08090003">
      <w:start w:val="1"/>
      <w:numFmt w:val="bullet"/>
      <w:lvlText w:val="o"/>
      <w:lvlJc w:val="left"/>
      <w:pPr>
        <w:ind w:left="2480" w:hanging="360"/>
      </w:pPr>
      <w:rPr>
        <w:rFonts w:ascii="Courier New" w:hAnsi="Courier New" w:cs="Courier New"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65DF5A81"/>
    <w:multiLevelType w:val="hybridMultilevel"/>
    <w:tmpl w:val="AC98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B2319F"/>
    <w:multiLevelType w:val="hybridMultilevel"/>
    <w:tmpl w:val="04EC4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5752560">
    <w:abstractNumId w:val="2"/>
  </w:num>
  <w:num w:numId="2" w16cid:durableId="348725334">
    <w:abstractNumId w:val="3"/>
  </w:num>
  <w:num w:numId="3" w16cid:durableId="92748606">
    <w:abstractNumId w:val="0"/>
  </w:num>
  <w:num w:numId="4" w16cid:durableId="1848711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1D"/>
    <w:rsid w:val="00001461"/>
    <w:rsid w:val="00022869"/>
    <w:rsid w:val="00030A91"/>
    <w:rsid w:val="000324A3"/>
    <w:rsid w:val="00043E21"/>
    <w:rsid w:val="00051081"/>
    <w:rsid w:val="00093AB3"/>
    <w:rsid w:val="000D0E91"/>
    <w:rsid w:val="000E058F"/>
    <w:rsid w:val="00116DF7"/>
    <w:rsid w:val="00120D29"/>
    <w:rsid w:val="0012767D"/>
    <w:rsid w:val="00176E81"/>
    <w:rsid w:val="001A7651"/>
    <w:rsid w:val="001C7976"/>
    <w:rsid w:val="001E14FD"/>
    <w:rsid w:val="001E76AB"/>
    <w:rsid w:val="00224026"/>
    <w:rsid w:val="00242F13"/>
    <w:rsid w:val="002800DD"/>
    <w:rsid w:val="002D34D2"/>
    <w:rsid w:val="00331A7C"/>
    <w:rsid w:val="00364CB7"/>
    <w:rsid w:val="00396148"/>
    <w:rsid w:val="003D544C"/>
    <w:rsid w:val="00405487"/>
    <w:rsid w:val="00410951"/>
    <w:rsid w:val="004324FC"/>
    <w:rsid w:val="004923C4"/>
    <w:rsid w:val="004C034B"/>
    <w:rsid w:val="004F091D"/>
    <w:rsid w:val="00500710"/>
    <w:rsid w:val="005245C5"/>
    <w:rsid w:val="005555B6"/>
    <w:rsid w:val="005849C2"/>
    <w:rsid w:val="00660AD6"/>
    <w:rsid w:val="00684CF3"/>
    <w:rsid w:val="006B2BD0"/>
    <w:rsid w:val="00721451"/>
    <w:rsid w:val="0074282B"/>
    <w:rsid w:val="00750334"/>
    <w:rsid w:val="007D2BFE"/>
    <w:rsid w:val="007F0A6D"/>
    <w:rsid w:val="00803E14"/>
    <w:rsid w:val="008411B8"/>
    <w:rsid w:val="008537A8"/>
    <w:rsid w:val="008B2BFB"/>
    <w:rsid w:val="008D6144"/>
    <w:rsid w:val="009F11A9"/>
    <w:rsid w:val="00A207D9"/>
    <w:rsid w:val="00A23AA4"/>
    <w:rsid w:val="00A52060"/>
    <w:rsid w:val="00A84F82"/>
    <w:rsid w:val="00A908CD"/>
    <w:rsid w:val="00B01901"/>
    <w:rsid w:val="00B3585C"/>
    <w:rsid w:val="00B716E5"/>
    <w:rsid w:val="00BE7A1A"/>
    <w:rsid w:val="00BF1261"/>
    <w:rsid w:val="00C0350E"/>
    <w:rsid w:val="00C42E20"/>
    <w:rsid w:val="00C766AE"/>
    <w:rsid w:val="00CA2A1D"/>
    <w:rsid w:val="00CA5599"/>
    <w:rsid w:val="00CD1D81"/>
    <w:rsid w:val="00CE1B10"/>
    <w:rsid w:val="00CE2B90"/>
    <w:rsid w:val="00D21E0D"/>
    <w:rsid w:val="00D71A86"/>
    <w:rsid w:val="00DA0B47"/>
    <w:rsid w:val="00DA6132"/>
    <w:rsid w:val="00DA769E"/>
    <w:rsid w:val="00DD09F4"/>
    <w:rsid w:val="00DE08A5"/>
    <w:rsid w:val="00E01C95"/>
    <w:rsid w:val="00E21760"/>
    <w:rsid w:val="00E60D61"/>
    <w:rsid w:val="00E676FA"/>
    <w:rsid w:val="00E728C0"/>
    <w:rsid w:val="00E812E6"/>
    <w:rsid w:val="00E85C32"/>
    <w:rsid w:val="00EA23EC"/>
    <w:rsid w:val="00EA33FE"/>
    <w:rsid w:val="00F17266"/>
    <w:rsid w:val="00F75885"/>
    <w:rsid w:val="00FC1407"/>
    <w:rsid w:val="00FC6470"/>
    <w:rsid w:val="00FE3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008337"/>
  <w15:chartTrackingRefBased/>
  <w15:docId w15:val="{FD12028C-497D-485C-B94A-6A0809E8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AD6"/>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42F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4F091D"/>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0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0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34B"/>
  </w:style>
  <w:style w:type="paragraph" w:styleId="Footer">
    <w:name w:val="footer"/>
    <w:basedOn w:val="Normal"/>
    <w:link w:val="FooterChar"/>
    <w:uiPriority w:val="99"/>
    <w:unhideWhenUsed/>
    <w:rsid w:val="004C0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34B"/>
  </w:style>
  <w:style w:type="paragraph" w:styleId="ListParagraph">
    <w:name w:val="List Paragraph"/>
    <w:basedOn w:val="Normal"/>
    <w:uiPriority w:val="72"/>
    <w:rsid w:val="00CA2A1D"/>
    <w:pPr>
      <w:spacing w:after="0" w:line="240" w:lineRule="auto"/>
      <w:ind w:left="720"/>
      <w:contextualSpacing/>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A207D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660AD6"/>
    <w:rPr>
      <w:rFonts w:asciiTheme="majorHAnsi" w:eastAsiaTheme="majorEastAsia" w:hAnsiTheme="majorHAnsi" w:cstheme="majorBidi"/>
      <w:color w:val="2E74B5" w:themeColor="accent1" w:themeShade="BF"/>
      <w:sz w:val="32"/>
      <w:szCs w:val="32"/>
    </w:rPr>
  </w:style>
  <w:style w:type="character" w:customStyle="1" w:styleId="xcontentpasted4">
    <w:name w:val="x_contentpasted4"/>
    <w:basedOn w:val="DefaultParagraphFont"/>
    <w:rsid w:val="001A7651"/>
  </w:style>
  <w:style w:type="character" w:customStyle="1" w:styleId="Heading3Char">
    <w:name w:val="Heading 3 Char"/>
    <w:basedOn w:val="DefaultParagraphFont"/>
    <w:link w:val="Heading3"/>
    <w:uiPriority w:val="9"/>
    <w:semiHidden/>
    <w:rsid w:val="00242F13"/>
    <w:rPr>
      <w:rFonts w:asciiTheme="majorHAnsi" w:eastAsiaTheme="majorEastAsia" w:hAnsiTheme="majorHAnsi" w:cstheme="majorBidi"/>
      <w:color w:val="1F4D78" w:themeColor="accent1" w:themeShade="7F"/>
      <w:sz w:val="24"/>
      <w:szCs w:val="24"/>
    </w:rPr>
  </w:style>
  <w:style w:type="paragraph" w:customStyle="1" w:styleId="BulletedList">
    <w:name w:val="Bulleted List"/>
    <w:basedOn w:val="Normal"/>
    <w:link w:val="BulletedListChar"/>
    <w:uiPriority w:val="1"/>
    <w:qFormat/>
    <w:rsid w:val="00F75885"/>
    <w:pPr>
      <w:widowControl w:val="0"/>
      <w:numPr>
        <w:ilvl w:val="1"/>
        <w:numId w:val="4"/>
      </w:numPr>
      <w:spacing w:after="0" w:line="240" w:lineRule="auto"/>
      <w:ind w:left="1418"/>
      <w:contextualSpacing/>
    </w:pPr>
    <w:rPr>
      <w:rFonts w:ascii="Calibri" w:eastAsia="Times New Roman" w:hAnsi="Calibri" w:cs="Arial"/>
      <w:lang w:eastAsia="en-GB"/>
    </w:rPr>
  </w:style>
  <w:style w:type="character" w:customStyle="1" w:styleId="BulletedListChar">
    <w:name w:val="Bulleted List Char"/>
    <w:link w:val="BulletedList"/>
    <w:uiPriority w:val="1"/>
    <w:rsid w:val="00F75885"/>
    <w:rPr>
      <w:rFonts w:ascii="Calibri" w:eastAsia="Times New Roman" w:hAnsi="Calibri"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19547c-0bc9-44df-9fc4-0e5943dcace8" xsi:nil="true"/>
    <lcf76f155ced4ddcb4097134ff3c332f xmlns="700dcbb9-fc8f-43cc-b938-7f7be37921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3645515CF4E4AACFB6FAD7FDA2745" ma:contentTypeVersion="17" ma:contentTypeDescription="Create a new document." ma:contentTypeScope="" ma:versionID="b88c4ec731cdb62c2e4496a52f320134">
  <xsd:schema xmlns:xsd="http://www.w3.org/2001/XMLSchema" xmlns:xs="http://www.w3.org/2001/XMLSchema" xmlns:p="http://schemas.microsoft.com/office/2006/metadata/properties" xmlns:ns2="700dcbb9-fc8f-43cc-b938-7f7be37921d6" xmlns:ns3="c919547c-0bc9-44df-9fc4-0e5943dcace8" targetNamespace="http://schemas.microsoft.com/office/2006/metadata/properties" ma:root="true" ma:fieldsID="275dd90f9d51628e8818036a9b71a6cd" ns2:_="" ns3:_="">
    <xsd:import namespace="700dcbb9-fc8f-43cc-b938-7f7be37921d6"/>
    <xsd:import namespace="c919547c-0bc9-44df-9fc4-0e5943dcac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dcbb9-fc8f-43cc-b938-7f7be3792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ab303b-7047-441a-8d41-847f428319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19547c-0bc9-44df-9fc4-0e5943dcac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af76ed-7857-463e-a028-4d04cce06bf1}" ma:internalName="TaxCatchAll" ma:showField="CatchAllData" ma:web="c919547c-0bc9-44df-9fc4-0e5943dca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7FA68-81E8-4200-B2C0-2CF27A5AD75A}">
  <ds:schemaRefs>
    <ds:schemaRef ds:uri="http://schemas.microsoft.com/office/2006/metadata/properties"/>
    <ds:schemaRef ds:uri="http://schemas.microsoft.com/office/infopath/2007/PartnerControls"/>
    <ds:schemaRef ds:uri="c919547c-0bc9-44df-9fc4-0e5943dcace8"/>
    <ds:schemaRef ds:uri="700dcbb9-fc8f-43cc-b938-7f7be37921d6"/>
  </ds:schemaRefs>
</ds:datastoreItem>
</file>

<file path=customXml/itemProps2.xml><?xml version="1.0" encoding="utf-8"?>
<ds:datastoreItem xmlns:ds="http://schemas.openxmlformats.org/officeDocument/2006/customXml" ds:itemID="{4647C0A3-0021-4D46-923C-DACEEF008F1B}">
  <ds:schemaRefs>
    <ds:schemaRef ds:uri="http://schemas.microsoft.com/sharepoint/v3/contenttype/forms"/>
  </ds:schemaRefs>
</ds:datastoreItem>
</file>

<file path=customXml/itemProps3.xml><?xml version="1.0" encoding="utf-8"?>
<ds:datastoreItem xmlns:ds="http://schemas.openxmlformats.org/officeDocument/2006/customXml" ds:itemID="{CE05E114-1C28-4828-BBE5-6994B0596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dcbb9-fc8f-43cc-b938-7f7be37921d6"/>
    <ds:schemaRef ds:uri="c919547c-0bc9-44df-9fc4-0e5943dc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88C34-0AAF-4D4F-91CB-9985CCBDF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2498</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CIEHF</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Worthy</dc:creator>
  <cp:keywords/>
  <dc:description/>
  <cp:lastModifiedBy>Tina Worthy</cp:lastModifiedBy>
  <cp:revision>3</cp:revision>
  <dcterms:created xsi:type="dcterms:W3CDTF">2024-01-08T14:43:00Z</dcterms:created>
  <dcterms:modified xsi:type="dcterms:W3CDTF">2024-01-08T14:43:00Z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0x0101009CA3645515CF4E4AACFB6FAD7FDA2745</vt:lpwstr>
  </property>
  <property fmtid="{D5CDD505-2E9C-101B-9397-08002B2CF9AE}" pid="3" name="MediaServiceImageTags">
    <vt:lpwstr/>
  </property>
</Properties>
</file>